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72E5DDB7" w14:textId="77777777" w:rsidR="00E92982" w:rsidRPr="005738F3" w:rsidRDefault="00E92982" w:rsidP="00E92982">
      <w:pPr>
        <w:spacing w:before="240"/>
        <w:jc w:val="center"/>
        <w:rPr>
          <w:rFonts w:ascii="Times New Roman" w:hAnsi="Times New Roman"/>
          <w:b/>
          <w:sz w:val="24"/>
          <w:szCs w:val="24"/>
        </w:rPr>
      </w:pPr>
      <w:r>
        <w:rPr>
          <w:rFonts w:ascii="Times New Roman" w:hAnsi="Times New Roman"/>
          <w:b/>
          <w:sz w:val="24"/>
          <w:szCs w:val="24"/>
        </w:rPr>
        <w:t>Tempo di Quaresima</w:t>
      </w:r>
    </w:p>
    <w:p w14:paraId="7777AD23" w14:textId="77777777" w:rsidR="00E92982" w:rsidRPr="0080359D" w:rsidRDefault="00E92982" w:rsidP="00E92982">
      <w:pPr>
        <w:jc w:val="center"/>
        <w:rPr>
          <w:rFonts w:ascii="Times New Roman" w:hAnsi="Times New Roman"/>
          <w:sz w:val="24"/>
          <w:szCs w:val="24"/>
        </w:rPr>
      </w:pPr>
    </w:p>
    <w:p w14:paraId="453A1B10" w14:textId="57013314" w:rsidR="00E92982" w:rsidRPr="00A64B33" w:rsidRDefault="003C12DB" w:rsidP="00E92982">
      <w:pPr>
        <w:jc w:val="center"/>
        <w:rPr>
          <w:rFonts w:ascii="Times New Roman" w:hAnsi="Times New Roman"/>
          <w:b/>
          <w:sz w:val="32"/>
          <w:szCs w:val="32"/>
        </w:rPr>
      </w:pPr>
      <w:r>
        <w:rPr>
          <w:rFonts w:ascii="Times New Roman" w:hAnsi="Times New Roman"/>
          <w:b/>
          <w:sz w:val="32"/>
          <w:szCs w:val="32"/>
        </w:rPr>
        <w:t>I Domenica di Quaresima</w:t>
      </w:r>
    </w:p>
    <w:p w14:paraId="612D1EAF" w14:textId="0B61294F" w:rsidR="00E92982" w:rsidRPr="00A64B33" w:rsidRDefault="00E92982" w:rsidP="00E92982">
      <w:pPr>
        <w:jc w:val="center"/>
        <w:rPr>
          <w:rFonts w:ascii="Times New Roman" w:hAnsi="Times New Roman"/>
          <w:b/>
          <w:sz w:val="24"/>
          <w:szCs w:val="24"/>
        </w:rPr>
      </w:pPr>
      <w:r w:rsidRPr="00A64B33">
        <w:rPr>
          <w:rFonts w:ascii="Times New Roman" w:hAnsi="Times New Roman"/>
          <w:b/>
          <w:sz w:val="24"/>
          <w:szCs w:val="24"/>
        </w:rPr>
        <w:t>(</w:t>
      </w:r>
      <w:r w:rsidR="003C12DB">
        <w:rPr>
          <w:rFonts w:ascii="Times New Roman" w:hAnsi="Times New Roman"/>
          <w:b/>
          <w:sz w:val="24"/>
          <w:szCs w:val="24"/>
        </w:rPr>
        <w:t>9</w:t>
      </w:r>
      <w:r>
        <w:rPr>
          <w:rFonts w:ascii="Times New Roman" w:hAnsi="Times New Roman"/>
          <w:b/>
          <w:sz w:val="24"/>
          <w:szCs w:val="24"/>
        </w:rPr>
        <w:t xml:space="preserve"> marzo </w:t>
      </w:r>
      <w:r w:rsidRPr="00A64B33">
        <w:rPr>
          <w:rFonts w:ascii="Times New Roman" w:hAnsi="Times New Roman"/>
          <w:b/>
          <w:sz w:val="24"/>
          <w:szCs w:val="24"/>
        </w:rPr>
        <w:t>202</w:t>
      </w:r>
      <w:r>
        <w:rPr>
          <w:rFonts w:ascii="Times New Roman" w:hAnsi="Times New Roman"/>
          <w:b/>
          <w:sz w:val="24"/>
          <w:szCs w:val="24"/>
        </w:rPr>
        <w:t>5</w:t>
      </w:r>
      <w:r w:rsidRPr="00A64B33">
        <w:rPr>
          <w:rFonts w:ascii="Times New Roman" w:hAnsi="Times New Roman"/>
          <w:b/>
          <w:sz w:val="24"/>
          <w:szCs w:val="24"/>
        </w:rPr>
        <w:t>)</w:t>
      </w:r>
    </w:p>
    <w:p w14:paraId="1B7C836D" w14:textId="77777777" w:rsidR="008623EA" w:rsidRPr="001F5917" w:rsidRDefault="008623EA" w:rsidP="008623EA">
      <w:pPr>
        <w:rPr>
          <w:rFonts w:ascii="Times New Roman" w:hAnsi="Times New Roman"/>
          <w:sz w:val="24"/>
          <w:szCs w:val="24"/>
        </w:rPr>
      </w:pPr>
      <w:r w:rsidRPr="001F5917">
        <w:rPr>
          <w:rFonts w:ascii="Times New Roman" w:hAnsi="Times New Roman"/>
          <w:sz w:val="24"/>
          <w:szCs w:val="24"/>
        </w:rPr>
        <w:t>________________________________</w:t>
      </w:r>
      <w:r w:rsidR="007B33C6" w:rsidRPr="001F5917">
        <w:rPr>
          <w:rFonts w:ascii="Times New Roman" w:hAnsi="Times New Roman"/>
          <w:sz w:val="24"/>
          <w:szCs w:val="24"/>
        </w:rPr>
        <w:t>__</w:t>
      </w:r>
      <w:r w:rsidRPr="001F5917">
        <w:rPr>
          <w:rFonts w:ascii="Times New Roman" w:hAnsi="Times New Roman"/>
          <w:sz w:val="24"/>
          <w:szCs w:val="24"/>
        </w:rPr>
        <w:t>_________________</w:t>
      </w:r>
    </w:p>
    <w:p w14:paraId="12CA9A15" w14:textId="4CC320A3" w:rsidR="00052EFF" w:rsidRPr="00E92982" w:rsidRDefault="003508FA" w:rsidP="00F67094">
      <w:pPr>
        <w:spacing w:before="240"/>
        <w:rPr>
          <w:rFonts w:ascii="Times New Roman" w:hAnsi="Times New Roman"/>
          <w:i/>
          <w:sz w:val="24"/>
        </w:rPr>
      </w:pPr>
      <w:proofErr w:type="spellStart"/>
      <w:r w:rsidRPr="003508FA">
        <w:rPr>
          <w:rFonts w:ascii="Times New Roman" w:hAnsi="Times New Roman"/>
          <w:i/>
          <w:sz w:val="24"/>
        </w:rPr>
        <w:t>Dt</w:t>
      </w:r>
      <w:proofErr w:type="spellEnd"/>
      <w:r w:rsidRPr="003508FA">
        <w:rPr>
          <w:rFonts w:ascii="Times New Roman" w:hAnsi="Times New Roman"/>
          <w:i/>
          <w:sz w:val="24"/>
        </w:rPr>
        <w:t xml:space="preserve"> 26,4-</w:t>
      </w:r>
      <w:proofErr w:type="gramStart"/>
      <w:r w:rsidRPr="003508FA">
        <w:rPr>
          <w:rFonts w:ascii="Times New Roman" w:hAnsi="Times New Roman"/>
          <w:i/>
          <w:sz w:val="24"/>
        </w:rPr>
        <w:t>10;  Sal</w:t>
      </w:r>
      <w:proofErr w:type="gramEnd"/>
      <w:r w:rsidRPr="003508FA">
        <w:rPr>
          <w:rFonts w:ascii="Times New Roman" w:hAnsi="Times New Roman"/>
          <w:i/>
          <w:sz w:val="24"/>
        </w:rPr>
        <w:t xml:space="preserve"> 90 (91);  </w:t>
      </w:r>
      <w:proofErr w:type="spellStart"/>
      <w:r w:rsidRPr="003508FA">
        <w:rPr>
          <w:rFonts w:ascii="Times New Roman" w:hAnsi="Times New Roman"/>
          <w:i/>
          <w:sz w:val="24"/>
        </w:rPr>
        <w:t>Rm</w:t>
      </w:r>
      <w:proofErr w:type="spellEnd"/>
      <w:r w:rsidRPr="003508FA">
        <w:rPr>
          <w:rFonts w:ascii="Times New Roman" w:hAnsi="Times New Roman"/>
          <w:i/>
          <w:sz w:val="24"/>
        </w:rPr>
        <w:t xml:space="preserve"> 10,8-13;  Lc 4,1-13</w:t>
      </w:r>
    </w:p>
    <w:p w14:paraId="0185D4ED" w14:textId="77777777" w:rsidR="008623EA" w:rsidRPr="00E92982" w:rsidRDefault="008623EA" w:rsidP="008623EA">
      <w:pPr>
        <w:rPr>
          <w:rFonts w:ascii="Times New Roman" w:hAnsi="Times New Roman"/>
          <w:sz w:val="24"/>
          <w:szCs w:val="24"/>
        </w:rPr>
      </w:pPr>
      <w:r w:rsidRPr="00E92982">
        <w:rPr>
          <w:rFonts w:ascii="Times New Roman" w:hAnsi="Times New Roman"/>
          <w:sz w:val="24"/>
          <w:szCs w:val="24"/>
        </w:rPr>
        <w:t>____________________________________</w:t>
      </w:r>
      <w:r w:rsidR="007B33C6" w:rsidRPr="00E92982">
        <w:rPr>
          <w:rFonts w:ascii="Times New Roman" w:hAnsi="Times New Roman"/>
          <w:sz w:val="24"/>
          <w:szCs w:val="24"/>
        </w:rPr>
        <w:t>__</w:t>
      </w:r>
      <w:r w:rsidRPr="00E92982">
        <w:rPr>
          <w:rFonts w:ascii="Times New Roman" w:hAnsi="Times New Roman"/>
          <w:sz w:val="24"/>
          <w:szCs w:val="24"/>
        </w:rPr>
        <w:t>_____________</w:t>
      </w:r>
    </w:p>
    <w:p w14:paraId="096D9F59" w14:textId="77777777" w:rsidR="001B0CD8" w:rsidRPr="00E92982" w:rsidRDefault="001B0CD8" w:rsidP="001B0CD8">
      <w:pPr>
        <w:ind w:firstLine="709"/>
        <w:rPr>
          <w:rFonts w:ascii="Times New Roman" w:eastAsia="Times New Roman" w:hAnsi="Times New Roman"/>
          <w:sz w:val="24"/>
          <w:szCs w:val="24"/>
          <w:lang w:eastAsia="it-IT"/>
        </w:rPr>
      </w:pPr>
    </w:p>
    <w:p w14:paraId="52C3EDE3" w14:textId="77777777" w:rsidR="003508FA" w:rsidRPr="003508FA" w:rsidRDefault="003508FA" w:rsidP="003508FA">
      <w:pPr>
        <w:ind w:firstLine="708"/>
        <w:rPr>
          <w:rFonts w:ascii="Times New Roman" w:hAnsi="Times New Roman"/>
          <w:color w:val="000000"/>
          <w:sz w:val="24"/>
          <w:szCs w:val="24"/>
        </w:rPr>
      </w:pPr>
      <w:r w:rsidRPr="003508FA">
        <w:rPr>
          <w:rFonts w:ascii="Times New Roman" w:hAnsi="Times New Roman"/>
          <w:sz w:val="24"/>
          <w:szCs w:val="24"/>
        </w:rPr>
        <w:t>Il vangelo di Luca introduce le tentazioni di Gesù nel deserto con l’annotazione: “</w:t>
      </w:r>
      <w:r w:rsidRPr="003508FA">
        <w:rPr>
          <w:rFonts w:ascii="Times New Roman" w:hAnsi="Times New Roman"/>
          <w:i/>
          <w:iCs/>
          <w:sz w:val="24"/>
          <w:szCs w:val="24"/>
        </w:rPr>
        <w:t>Gesù, pieno di Spirito Santo, si allontanò dal Giordano ed era guidato dallo Spirito nel deserto, per quaranta giorni, tentato dal diavolo</w:t>
      </w:r>
      <w:r w:rsidRPr="003508FA">
        <w:rPr>
          <w:rFonts w:ascii="Times New Roman" w:hAnsi="Times New Roman"/>
          <w:sz w:val="24"/>
          <w:szCs w:val="24"/>
        </w:rPr>
        <w:t>” (Lc 4,1-2). Il collegamento tra tentazioni e azione dello Spirito Santo è misterioso. Come misteriosa risulta l’affermazione del Siracide: “</w:t>
      </w:r>
      <w:r w:rsidRPr="003508FA">
        <w:rPr>
          <w:rFonts w:ascii="Times New Roman" w:hAnsi="Times New Roman"/>
          <w:i/>
          <w:iCs/>
          <w:sz w:val="24"/>
          <w:szCs w:val="24"/>
        </w:rPr>
        <w:t>Figlio, se ti presenti per servire il Signore,</w:t>
      </w:r>
      <w:r w:rsidRPr="003508FA">
        <w:rPr>
          <w:rFonts w:ascii="Times New Roman" w:hAnsi="Times New Roman"/>
          <w:i/>
          <w:iCs/>
          <w:sz w:val="24"/>
          <w:szCs w:val="24"/>
          <w:vertAlign w:val="superscript"/>
        </w:rPr>
        <w:t xml:space="preserve"> </w:t>
      </w:r>
      <w:r w:rsidRPr="003508FA">
        <w:rPr>
          <w:rFonts w:ascii="Times New Roman" w:hAnsi="Times New Roman"/>
          <w:i/>
          <w:iCs/>
          <w:sz w:val="24"/>
          <w:szCs w:val="24"/>
        </w:rPr>
        <w:t>preparati alla tentazione</w:t>
      </w:r>
      <w:r w:rsidRPr="003508FA">
        <w:rPr>
          <w:rFonts w:ascii="Times New Roman" w:hAnsi="Times New Roman"/>
          <w:sz w:val="24"/>
          <w:szCs w:val="24"/>
        </w:rPr>
        <w:t xml:space="preserve">” </w:t>
      </w:r>
      <w:r w:rsidRPr="003508FA">
        <w:rPr>
          <w:rFonts w:ascii="Times New Roman" w:hAnsi="Times New Roman"/>
          <w:color w:val="000000"/>
          <w:sz w:val="24"/>
          <w:szCs w:val="24"/>
        </w:rPr>
        <w:t>(Sir 2,1) o l’affermazione di Paolo:</w:t>
      </w:r>
      <w:r w:rsidRPr="003508FA">
        <w:rPr>
          <w:rFonts w:ascii="Times New Roman" w:eastAsia="Times New Roman" w:hAnsi="Times New Roman"/>
          <w:color w:val="000000"/>
          <w:position w:val="11"/>
          <w:sz w:val="24"/>
          <w:szCs w:val="24"/>
          <w:lang w:eastAsia="it-IT"/>
        </w:rPr>
        <w:t xml:space="preserve"> </w:t>
      </w:r>
      <w:r w:rsidRPr="003508FA">
        <w:rPr>
          <w:rFonts w:ascii="Times New Roman" w:hAnsi="Times New Roman"/>
          <w:color w:val="000000"/>
          <w:sz w:val="24"/>
          <w:szCs w:val="24"/>
        </w:rPr>
        <w:t>“</w:t>
      </w:r>
      <w:r w:rsidRPr="003508FA">
        <w:rPr>
          <w:rFonts w:ascii="Times New Roman" w:hAnsi="Times New Roman"/>
          <w:i/>
          <w:iCs/>
          <w:color w:val="000000"/>
          <w:sz w:val="24"/>
          <w:szCs w:val="24"/>
        </w:rPr>
        <w:t>dobbiamo entrare nel regno di Dio attraverso molte tribolazioni</w:t>
      </w:r>
      <w:r w:rsidRPr="003508FA">
        <w:rPr>
          <w:rFonts w:ascii="Times New Roman" w:hAnsi="Times New Roman"/>
          <w:color w:val="000000"/>
          <w:sz w:val="24"/>
          <w:szCs w:val="24"/>
        </w:rPr>
        <w:t>” (At 14,22) o ancora: “</w:t>
      </w:r>
      <w:r w:rsidRPr="003508FA">
        <w:rPr>
          <w:rFonts w:ascii="Times New Roman" w:hAnsi="Times New Roman"/>
          <w:i/>
          <w:iCs/>
          <w:color w:val="000000"/>
          <w:sz w:val="24"/>
          <w:szCs w:val="24"/>
        </w:rPr>
        <w:t>Considerate perfetta letizia, miei fratelli, quando subite ogni sorta di prove</w:t>
      </w:r>
      <w:r w:rsidRPr="003508FA">
        <w:rPr>
          <w:rFonts w:ascii="Times New Roman" w:hAnsi="Times New Roman"/>
          <w:color w:val="000000"/>
          <w:sz w:val="24"/>
          <w:szCs w:val="24"/>
        </w:rPr>
        <w:t>” (</w:t>
      </w:r>
      <w:proofErr w:type="spellStart"/>
      <w:r w:rsidRPr="003508FA">
        <w:rPr>
          <w:rFonts w:ascii="Times New Roman" w:hAnsi="Times New Roman"/>
          <w:color w:val="000000"/>
          <w:sz w:val="24"/>
          <w:szCs w:val="24"/>
        </w:rPr>
        <w:t>Gc</w:t>
      </w:r>
      <w:proofErr w:type="spellEnd"/>
      <w:r w:rsidRPr="003508FA">
        <w:rPr>
          <w:rFonts w:ascii="Times New Roman" w:hAnsi="Times New Roman"/>
          <w:color w:val="000000"/>
          <w:sz w:val="24"/>
          <w:szCs w:val="24"/>
        </w:rPr>
        <w:t xml:space="preserve"> 1,2). Non che non si riconosca la fondatezza di simili costatazioni, ma risulta misterioso per noi che c’entri lo Spirito Santo nel fatto di trovarci nelle tentazioni. Noi solitamente colleghiamo tentazioni a peccato, non all’azione dello Spirito Santo.</w:t>
      </w:r>
    </w:p>
    <w:p w14:paraId="418A016B" w14:textId="77777777" w:rsidR="003508FA" w:rsidRPr="003508FA" w:rsidRDefault="003508FA" w:rsidP="003508FA">
      <w:pPr>
        <w:ind w:firstLine="708"/>
        <w:rPr>
          <w:rFonts w:ascii="Times New Roman" w:hAnsi="Times New Roman"/>
          <w:sz w:val="24"/>
          <w:szCs w:val="24"/>
        </w:rPr>
      </w:pPr>
      <w:r w:rsidRPr="003508FA">
        <w:rPr>
          <w:rFonts w:ascii="Times New Roman" w:hAnsi="Times New Roman"/>
          <w:sz w:val="24"/>
          <w:szCs w:val="24"/>
        </w:rPr>
        <w:t>La questione di fondo potrebbe essere riassunta così: essere figli di Dio comporta forse qualche titolo di pretesa? La drammaticità di tale questione risalta in tutta la sua intensità proprio nelle tentazioni di Gesù: “</w:t>
      </w:r>
      <w:r w:rsidRPr="003508FA">
        <w:rPr>
          <w:rFonts w:ascii="Times New Roman" w:hAnsi="Times New Roman"/>
          <w:i/>
          <w:iCs/>
          <w:sz w:val="24"/>
          <w:szCs w:val="24"/>
        </w:rPr>
        <w:t>Se tu sei Figlio di Dio</w:t>
      </w:r>
      <w:r w:rsidRPr="003508FA">
        <w:rPr>
          <w:rFonts w:ascii="Times New Roman" w:hAnsi="Times New Roman"/>
          <w:sz w:val="24"/>
          <w:szCs w:val="24"/>
        </w:rPr>
        <w:t xml:space="preserve"> ...”. La prima e la terza tentazione sono dirette. Gesù ha fame e può risolvere il suo bisogno con il trasformare una pietra in pane. Gesù può buttarsi dal pinnacolo del tempio e planare placidamente a terra perché ne ha il potere. Il diavolo ragiona nei termini a lui connaturali: la grandezza è nell’ordine della potenza, più sei potente più sei grande. Se lui è Figlio di Dio ha tutto il potere, può dunque usarlo. Se no, vorrebbe dire che non è effettivamente il Messia. Così ragiona. La seconda tentazione, invece, svela il senso delle sue avances. Promette la gloria dei regni della terra, ne è il detentore, cerca di conquistare con l’illusione del potere e della gloria e questo è ciò che mostra. Ma le parole che aggiunge sono segrete, vale a dire si manifesteranno solo dopo che l’uomo ha accettato di essere abbagliato dalla gloria del mondo, quando si accorgerà di trovarsi non dalla parte di Dio ma dalla parte del diavolo. Quell’invito “</w:t>
      </w:r>
      <w:r w:rsidRPr="003508FA">
        <w:rPr>
          <w:rFonts w:ascii="Times New Roman" w:hAnsi="Times New Roman"/>
          <w:i/>
          <w:iCs/>
          <w:sz w:val="24"/>
          <w:szCs w:val="24"/>
        </w:rPr>
        <w:t>se ti prostrerai in adorazione dinanzi a me</w:t>
      </w:r>
      <w:r w:rsidRPr="003508FA">
        <w:rPr>
          <w:rFonts w:ascii="Times New Roman" w:hAnsi="Times New Roman"/>
          <w:sz w:val="24"/>
          <w:szCs w:val="24"/>
        </w:rPr>
        <w:t xml:space="preserve">” non è espresso, non appare, lavora nel segreto. Semplicemente, noi nemmeno ci accorgiamo che, accettando la gloria, entriamo nell’orbita del maligno. Anche la gloria a fin di bene! Anche mossa dalle più nobili intenzioni! Gesù, che è pieno di Spirito Santo e conosce i segreti di Dio, vede l’insidia, la smonta e ne resta indenne. Perché essere </w:t>
      </w:r>
      <w:r w:rsidRPr="003508FA">
        <w:rPr>
          <w:rFonts w:ascii="Times New Roman" w:hAnsi="Times New Roman"/>
          <w:i/>
          <w:iCs/>
          <w:sz w:val="24"/>
          <w:szCs w:val="24"/>
        </w:rPr>
        <w:t>figli</w:t>
      </w:r>
      <w:r w:rsidRPr="003508FA">
        <w:rPr>
          <w:rFonts w:ascii="Times New Roman" w:hAnsi="Times New Roman"/>
          <w:sz w:val="24"/>
          <w:szCs w:val="24"/>
        </w:rPr>
        <w:t xml:space="preserve"> non comporta titolo alcuno di pretesa; significa solo condividere con Dio il suo amore per gli uomini. Quando con l’antica colletta preghiamo: “O Dio, nostro Padre … concedi a noi tuoi fedeli di crescere nella conoscenza del mistero di Cristo e di testimoniarlo con una degna condotta di vita”, è come domandassimo: concedici di entrare in quella intimità di sentire e volere con il tuo Figlio, pieno del tuo amore per noi, da trovarvi le radici del nostro vivere, senza illusioni.</w:t>
      </w:r>
    </w:p>
    <w:p w14:paraId="66654B8C" w14:textId="77777777" w:rsidR="003508FA" w:rsidRPr="003508FA" w:rsidRDefault="003508FA" w:rsidP="003508FA">
      <w:pPr>
        <w:ind w:firstLine="708"/>
        <w:rPr>
          <w:rFonts w:ascii="Times New Roman" w:hAnsi="Times New Roman"/>
          <w:sz w:val="24"/>
          <w:szCs w:val="24"/>
        </w:rPr>
      </w:pPr>
      <w:r w:rsidRPr="003508FA">
        <w:rPr>
          <w:rFonts w:ascii="Times New Roman" w:hAnsi="Times New Roman"/>
          <w:sz w:val="24"/>
          <w:szCs w:val="24"/>
        </w:rPr>
        <w:t xml:space="preserve">Se l’equivoco si fonda sul preferire il potere all’amore, allora capiamo perché nella vita la dinamica essenziale in gioco sia questa: se tu vuoi assoggettare qualcuno a te, vuol dire che tu sei </w:t>
      </w:r>
      <w:r w:rsidRPr="003508FA">
        <w:rPr>
          <w:rFonts w:ascii="Times New Roman" w:hAnsi="Times New Roman"/>
          <w:sz w:val="24"/>
          <w:szCs w:val="24"/>
        </w:rPr>
        <w:lastRenderedPageBreak/>
        <w:t>assoggettato a qualcun altro. Se hai bisogno di dominare, è perché già sei dominato da qualcosa. Se vuoi esercitare un potere, è perché tu sei schiacciato da un altro potere. Vale a dire: non è buono il potere, ma l’obbedienza; non vale il potere, ma l’amore. Nell’obbedienza (Gesù non aveva altro nutrimento che quello di fare la volontà del Padre; non aveva altra libertà se non quella di godere dell’intimità col Padre al punto da preferire sempre il suo amore per noi) e nell’amore (Gesù non aveva altro potere sull’uomo se non quello dell’amore assoluto e non si illude mai di sostituirlo con qualcosa che soltanto gli possa assomigliare senza esserlo) si trova la libertà di non aver bisogno di dimostrare mai nulla né di esercitare dominio mai su nessuno. Per Gesù, il suo essere Figlio di Dio ed il suo compito di Messia inviato da Dio, sono un tutt’uno. Nel compimento umano del compito ricevuto mantiene la modalità divina, rifiutando ogni illusione di potere.</w:t>
      </w:r>
    </w:p>
    <w:p w14:paraId="5710265B" w14:textId="011F99A9" w:rsidR="003508FA" w:rsidRPr="003508FA" w:rsidRDefault="003508FA" w:rsidP="003508FA">
      <w:pPr>
        <w:ind w:firstLine="708"/>
        <w:rPr>
          <w:rFonts w:ascii="Times New Roman" w:hAnsi="Times New Roman"/>
          <w:sz w:val="24"/>
          <w:szCs w:val="24"/>
        </w:rPr>
      </w:pPr>
      <w:r w:rsidRPr="003508FA">
        <w:rPr>
          <w:rFonts w:ascii="Times New Roman" w:hAnsi="Times New Roman"/>
          <w:sz w:val="24"/>
          <w:szCs w:val="24"/>
        </w:rPr>
        <w:t>Tanto che, per comprendere a fondo dove vadano a parare le tentazioni, possiamo collegare le risposte di Gesù a due brani evangelici particolari:</w:t>
      </w:r>
    </w:p>
    <w:p w14:paraId="219C4B80" w14:textId="77777777" w:rsidR="003508FA" w:rsidRPr="003508FA" w:rsidRDefault="003508FA" w:rsidP="003508FA">
      <w:pPr>
        <w:ind w:firstLine="708"/>
        <w:rPr>
          <w:rFonts w:ascii="Times New Roman" w:hAnsi="Times New Roman"/>
          <w:sz w:val="24"/>
          <w:szCs w:val="24"/>
        </w:rPr>
      </w:pPr>
      <w:r w:rsidRPr="003508FA">
        <w:rPr>
          <w:rFonts w:ascii="Times New Roman" w:hAnsi="Times New Roman"/>
          <w:sz w:val="24"/>
          <w:szCs w:val="24"/>
        </w:rPr>
        <w:t xml:space="preserve">1) Poco prima della sua passione, prevedendo gli eventi, Gesù dice: “… </w:t>
      </w:r>
      <w:r w:rsidRPr="003508FA">
        <w:rPr>
          <w:rFonts w:ascii="Times New Roman" w:hAnsi="Times New Roman"/>
          <w:i/>
          <w:iCs/>
          <w:sz w:val="24"/>
          <w:szCs w:val="24"/>
        </w:rPr>
        <w:t xml:space="preserve">viene il principe del mondo; contro di me non può nulla </w:t>
      </w:r>
      <w:r w:rsidRPr="003508FA">
        <w:rPr>
          <w:rFonts w:ascii="Times New Roman" w:hAnsi="Times New Roman"/>
          <w:sz w:val="24"/>
          <w:szCs w:val="24"/>
        </w:rPr>
        <w:t>[in me non ha nulla (di suo)]</w:t>
      </w:r>
      <w:r w:rsidRPr="003508FA">
        <w:rPr>
          <w:rFonts w:ascii="Times New Roman" w:hAnsi="Times New Roman"/>
          <w:i/>
          <w:iCs/>
          <w:sz w:val="24"/>
          <w:szCs w:val="24"/>
        </w:rPr>
        <w:t>, ma bisogna che il mondo sappia che io amo il Padre, e come il Padre mi ha comandato, così io agisco</w:t>
      </w:r>
      <w:r w:rsidRPr="003508FA">
        <w:rPr>
          <w:rFonts w:ascii="Times New Roman" w:hAnsi="Times New Roman"/>
          <w:sz w:val="24"/>
          <w:szCs w:val="24"/>
        </w:rPr>
        <w:t>” (</w:t>
      </w:r>
      <w:proofErr w:type="spellStart"/>
      <w:r w:rsidRPr="003508FA">
        <w:rPr>
          <w:rFonts w:ascii="Times New Roman" w:hAnsi="Times New Roman"/>
          <w:sz w:val="24"/>
          <w:szCs w:val="24"/>
        </w:rPr>
        <w:t>Gv</w:t>
      </w:r>
      <w:proofErr w:type="spellEnd"/>
      <w:r w:rsidRPr="003508FA">
        <w:rPr>
          <w:rFonts w:ascii="Times New Roman" w:hAnsi="Times New Roman"/>
          <w:sz w:val="24"/>
          <w:szCs w:val="24"/>
        </w:rPr>
        <w:t xml:space="preserve"> 14,30-31). Di tutta quella gloria, prestigio, potere, di cui il diavolo si proclama detentore, in Gesù non c’è nulla, perché lui è tutto e totalmente occupato solo dall’amore del Padre per noi. </w:t>
      </w:r>
    </w:p>
    <w:p w14:paraId="04092A32" w14:textId="77777777" w:rsidR="003508FA" w:rsidRPr="003508FA" w:rsidRDefault="003508FA" w:rsidP="003508FA">
      <w:pPr>
        <w:ind w:firstLine="708"/>
        <w:rPr>
          <w:rFonts w:ascii="Times New Roman" w:hAnsi="Times New Roman"/>
          <w:sz w:val="24"/>
          <w:szCs w:val="24"/>
        </w:rPr>
      </w:pPr>
      <w:r w:rsidRPr="003508FA">
        <w:rPr>
          <w:rFonts w:ascii="Times New Roman" w:hAnsi="Times New Roman"/>
          <w:sz w:val="24"/>
          <w:szCs w:val="24"/>
        </w:rPr>
        <w:t xml:space="preserve"> 2) Quando Gesù è appeso in croce, si sente apostrofare: “</w:t>
      </w:r>
      <w:r w:rsidRPr="003508FA">
        <w:rPr>
          <w:rFonts w:ascii="Times New Roman" w:hAnsi="Times New Roman"/>
          <w:i/>
          <w:iCs/>
          <w:sz w:val="24"/>
          <w:szCs w:val="24"/>
        </w:rPr>
        <w:t xml:space="preserve">Ha salvato altri e non può salvare </w:t>
      </w:r>
      <w:proofErr w:type="gramStart"/>
      <w:r w:rsidRPr="003508FA">
        <w:rPr>
          <w:rFonts w:ascii="Times New Roman" w:hAnsi="Times New Roman"/>
          <w:i/>
          <w:iCs/>
          <w:sz w:val="24"/>
          <w:szCs w:val="24"/>
        </w:rPr>
        <w:t>se</w:t>
      </w:r>
      <w:proofErr w:type="gramEnd"/>
      <w:r w:rsidRPr="003508FA">
        <w:rPr>
          <w:rFonts w:ascii="Times New Roman" w:hAnsi="Times New Roman"/>
          <w:i/>
          <w:iCs/>
          <w:sz w:val="24"/>
          <w:szCs w:val="24"/>
        </w:rPr>
        <w:t xml:space="preserve"> stesso! È il re d’Israele; scenda ora dalla croce e crederemo in lui. Ha confidato in Dio; lo liberi lui, ora, se gli vuol bene. Ha detto infatti: ‘Sono Figlio di Dio’!</w:t>
      </w:r>
      <w:r w:rsidRPr="003508FA">
        <w:rPr>
          <w:rFonts w:ascii="Times New Roman" w:hAnsi="Times New Roman"/>
          <w:sz w:val="24"/>
          <w:szCs w:val="24"/>
        </w:rPr>
        <w:t xml:space="preserve">” (Mt 27, 42-43). Nella logica del maligno, di cui gli uomini fanno le spese nella loro vita, veramente Gesù non può salvare </w:t>
      </w:r>
      <w:proofErr w:type="gramStart"/>
      <w:r w:rsidRPr="003508FA">
        <w:rPr>
          <w:rFonts w:ascii="Times New Roman" w:hAnsi="Times New Roman"/>
          <w:sz w:val="24"/>
          <w:szCs w:val="24"/>
        </w:rPr>
        <w:t>se</w:t>
      </w:r>
      <w:proofErr w:type="gramEnd"/>
      <w:r w:rsidRPr="003508FA">
        <w:rPr>
          <w:rFonts w:ascii="Times New Roman" w:hAnsi="Times New Roman"/>
          <w:sz w:val="24"/>
          <w:szCs w:val="24"/>
        </w:rPr>
        <w:t xml:space="preserve"> stesso (non si sfama con un miracolo), non viene liberato dalla morte (adora davvero Dio solo), non può dimostrare nulla (non si butta dal pinnacolo). Eppure, proprio quel non salvare </w:t>
      </w:r>
      <w:proofErr w:type="gramStart"/>
      <w:r w:rsidRPr="003508FA">
        <w:rPr>
          <w:rFonts w:ascii="Times New Roman" w:hAnsi="Times New Roman"/>
          <w:sz w:val="24"/>
          <w:szCs w:val="24"/>
        </w:rPr>
        <w:t>se</w:t>
      </w:r>
      <w:proofErr w:type="gramEnd"/>
      <w:r w:rsidRPr="003508FA">
        <w:rPr>
          <w:rFonts w:ascii="Times New Roman" w:hAnsi="Times New Roman"/>
          <w:sz w:val="24"/>
          <w:szCs w:val="24"/>
        </w:rPr>
        <w:t xml:space="preserve"> stesso, non essere liberato dalla morte, non voler dimostrare nulla, comporta la rivelazione dell’amore di Dio che riempie la sua vita e che riverbererà sul cuore degli uomini che non vorranno più illudersi. La cosa strana è che noi, pur rifiutando l’azione del male, non riusciamo a vincere la sua seduzione perché non rinunciamo alla visione mondana sottostante, alla visione del maligno, vale a dire: immaginiamo che Dio debba servire ai nostri scopi o interessi. La vittoria di Gesù sul maligno dice altro, dice che stare dalla parte di Dio significa servire l’uomo nella verità del suo amore per lui.</w:t>
      </w:r>
    </w:p>
    <w:p w14:paraId="032C23A0" w14:textId="3D114D06" w:rsidR="001F5917" w:rsidRPr="003508FA" w:rsidRDefault="003508FA" w:rsidP="003508FA">
      <w:pPr>
        <w:ind w:firstLine="709"/>
        <w:rPr>
          <w:rFonts w:ascii="Times New Roman" w:hAnsi="Times New Roman"/>
          <w:sz w:val="24"/>
          <w:szCs w:val="24"/>
        </w:rPr>
      </w:pPr>
      <w:r w:rsidRPr="003508FA">
        <w:rPr>
          <w:rFonts w:ascii="Times New Roman" w:hAnsi="Times New Roman"/>
          <w:sz w:val="24"/>
          <w:szCs w:val="24"/>
        </w:rPr>
        <w:t>Vale la pena di ricordare che il diavolo, nel rivolgersi a Gesù, usa le parole del salmo 90 (91) per conquistarlo. Nella tradizione ebraica il salmo 90 è proclamato come chiusura del sabato allorquando, ritornando alla vita quotidiana settimanale, si teme di perdere la santità di Dio goduta. Quel salmo è proclamato proprio per essere difesi dalla santità di Dio contro gli assalti del maligno</w:t>
      </w:r>
      <w:r w:rsidRPr="003508FA">
        <w:rPr>
          <w:rFonts w:ascii="Times New Roman" w:hAnsi="Times New Roman"/>
          <w:sz w:val="24"/>
          <w:szCs w:val="24"/>
        </w:rPr>
        <w:t>.</w:t>
      </w:r>
    </w:p>
    <w:p w14:paraId="41A1EB69" w14:textId="77777777" w:rsidR="001E4C03" w:rsidRPr="00985EE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1A12FF77" w:rsidR="007551AF" w:rsidRPr="007A0172" w:rsidRDefault="003508FA" w:rsidP="007551AF">
      <w:pPr>
        <w:ind w:firstLine="709"/>
        <w:rPr>
          <w:rFonts w:ascii="Times New Roman" w:eastAsia="Times New Roman" w:hAnsi="Times New Roman"/>
          <w:b/>
          <w:i/>
          <w:iCs/>
          <w:sz w:val="20"/>
          <w:szCs w:val="20"/>
          <w:lang w:eastAsia="it-IT"/>
        </w:rPr>
      </w:pPr>
      <w:r w:rsidRPr="003508FA">
        <w:rPr>
          <w:rFonts w:ascii="Times New Roman" w:eastAsia="Times New Roman" w:hAnsi="Times New Roman"/>
          <w:b/>
          <w:i/>
          <w:iCs/>
          <w:sz w:val="20"/>
          <w:szCs w:val="20"/>
          <w:lang w:eastAsia="it-IT"/>
        </w:rPr>
        <w:t>Professione di fede del popolo eletto.</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0A3EB8FE" w:rsidR="007551AF" w:rsidRDefault="003508FA" w:rsidP="007551AF">
      <w:pPr>
        <w:ind w:firstLine="709"/>
        <w:rPr>
          <w:rFonts w:ascii="Times New Roman" w:eastAsia="Times New Roman" w:hAnsi="Times New Roman"/>
          <w:i/>
          <w:sz w:val="20"/>
          <w:szCs w:val="20"/>
          <w:lang w:eastAsia="it-IT"/>
        </w:rPr>
      </w:pPr>
      <w:r w:rsidRPr="003508FA">
        <w:rPr>
          <w:rFonts w:ascii="Times New Roman" w:eastAsia="Times New Roman" w:hAnsi="Times New Roman"/>
          <w:i/>
          <w:sz w:val="20"/>
          <w:szCs w:val="20"/>
          <w:lang w:eastAsia="it-IT"/>
        </w:rPr>
        <w:t xml:space="preserve">Dal libro del </w:t>
      </w:r>
      <w:proofErr w:type="spellStart"/>
      <w:r w:rsidRPr="003508FA">
        <w:rPr>
          <w:rFonts w:ascii="Times New Roman" w:eastAsia="Times New Roman" w:hAnsi="Times New Roman"/>
          <w:i/>
          <w:sz w:val="20"/>
          <w:szCs w:val="20"/>
          <w:lang w:eastAsia="it-IT"/>
        </w:rPr>
        <w:t>Deuteronòmio</w:t>
      </w:r>
      <w:proofErr w:type="spellEnd"/>
    </w:p>
    <w:p w14:paraId="5946008A" w14:textId="024AA060" w:rsidR="007A0172" w:rsidRPr="007A0172" w:rsidRDefault="003508FA" w:rsidP="007551AF">
      <w:pPr>
        <w:ind w:firstLine="709"/>
        <w:rPr>
          <w:rFonts w:ascii="Times New Roman" w:eastAsia="Times New Roman" w:hAnsi="Times New Roman"/>
          <w:b/>
          <w:bCs/>
          <w:iCs/>
          <w:sz w:val="20"/>
          <w:szCs w:val="20"/>
          <w:lang w:eastAsia="it-IT"/>
        </w:rPr>
      </w:pPr>
      <w:proofErr w:type="spellStart"/>
      <w:r w:rsidRPr="003508FA">
        <w:rPr>
          <w:rFonts w:ascii="Times New Roman" w:eastAsia="Times New Roman" w:hAnsi="Times New Roman"/>
          <w:b/>
          <w:bCs/>
          <w:iCs/>
          <w:sz w:val="20"/>
          <w:szCs w:val="20"/>
          <w:lang w:eastAsia="it-IT"/>
        </w:rPr>
        <w:t>Dt</w:t>
      </w:r>
      <w:proofErr w:type="spellEnd"/>
      <w:r w:rsidRPr="003508FA">
        <w:rPr>
          <w:rFonts w:ascii="Times New Roman" w:eastAsia="Times New Roman" w:hAnsi="Times New Roman"/>
          <w:b/>
          <w:bCs/>
          <w:iCs/>
          <w:sz w:val="20"/>
          <w:szCs w:val="20"/>
          <w:lang w:eastAsia="it-IT"/>
        </w:rPr>
        <w:t xml:space="preserve"> 26,4-10</w:t>
      </w:r>
    </w:p>
    <w:p w14:paraId="6A7B426D" w14:textId="77777777" w:rsidR="007551AF" w:rsidRDefault="007551AF" w:rsidP="007551AF">
      <w:pPr>
        <w:ind w:firstLine="709"/>
        <w:rPr>
          <w:rFonts w:ascii="Times New Roman" w:eastAsia="Times New Roman" w:hAnsi="Times New Roman"/>
          <w:i/>
          <w:sz w:val="20"/>
          <w:szCs w:val="20"/>
          <w:lang w:eastAsia="it-IT"/>
        </w:rPr>
      </w:pPr>
    </w:p>
    <w:p w14:paraId="67A4B396"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Mosè parlò al popolo e disse:</w:t>
      </w:r>
    </w:p>
    <w:p w14:paraId="348A74F5"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«Il sacerdote prenderà la cesta dalle tue mani</w:t>
      </w:r>
    </w:p>
    <w:p w14:paraId="263F827F" w14:textId="5B607A38" w:rsidR="00C150D9" w:rsidRPr="00C150D9"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e la deporrà davanti all’altare del Signore, tuo Dio, e tu pronuncerai queste parole davanti al Signore, tuo Dio: “Mio padre era un </w:t>
      </w:r>
      <w:proofErr w:type="spellStart"/>
      <w:r w:rsidRPr="003508FA">
        <w:rPr>
          <w:rFonts w:ascii="Times New Roman" w:eastAsia="Times New Roman" w:hAnsi="Times New Roman"/>
          <w:sz w:val="20"/>
          <w:szCs w:val="20"/>
          <w:lang w:eastAsia="it-IT"/>
        </w:rPr>
        <w:t>Araméo</w:t>
      </w:r>
      <w:proofErr w:type="spellEnd"/>
      <w:r w:rsidRPr="003508FA">
        <w:rPr>
          <w:rFonts w:ascii="Times New Roman" w:eastAsia="Times New Roman" w:hAnsi="Times New Roman"/>
          <w:sz w:val="20"/>
          <w:szCs w:val="20"/>
          <w:lang w:eastAsia="it-IT"/>
        </w:rPr>
        <w:t xml:space="preserve"> errante; scese in Egitto, vi stette come un forestiero con poca gente e vi diventò una </w:t>
      </w:r>
      <w:proofErr w:type="gramStart"/>
      <w:r w:rsidRPr="003508FA">
        <w:rPr>
          <w:rFonts w:ascii="Times New Roman" w:eastAsia="Times New Roman" w:hAnsi="Times New Roman"/>
          <w:sz w:val="20"/>
          <w:szCs w:val="20"/>
          <w:lang w:eastAsia="it-IT"/>
        </w:rPr>
        <w:t>nazione</w:t>
      </w:r>
      <w:proofErr w:type="gramEnd"/>
      <w:r w:rsidRPr="003508FA">
        <w:rPr>
          <w:rFonts w:ascii="Times New Roman" w:eastAsia="Times New Roman" w:hAnsi="Times New Roman"/>
          <w:sz w:val="20"/>
          <w:szCs w:val="20"/>
          <w:lang w:eastAsia="it-IT"/>
        </w:rPr>
        <w:t xml:space="preserv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r>
        <w:rPr>
          <w:rFonts w:ascii="Times New Roman" w:eastAsia="Times New Roman" w:hAnsi="Times New Roman"/>
          <w:sz w:val="20"/>
          <w:szCs w:val="20"/>
          <w:lang w:eastAsia="it-IT"/>
        </w:rPr>
        <w:t>.</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546CB85F"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3508FA">
        <w:rPr>
          <w:rFonts w:ascii="Times New Roman" w:eastAsia="Times New Roman" w:hAnsi="Times New Roman"/>
          <w:b/>
          <w:sz w:val="20"/>
          <w:szCs w:val="20"/>
          <w:lang w:eastAsia="it-IT"/>
        </w:rPr>
        <w:t>9</w:t>
      </w:r>
      <w:r w:rsidR="001F5917">
        <w:rPr>
          <w:rFonts w:ascii="Times New Roman" w:eastAsia="Times New Roman" w:hAnsi="Times New Roman"/>
          <w:b/>
          <w:sz w:val="20"/>
          <w:szCs w:val="20"/>
          <w:lang w:eastAsia="it-IT"/>
        </w:rPr>
        <w:t>0</w:t>
      </w:r>
      <w:r w:rsidR="0088524E">
        <w:rPr>
          <w:rFonts w:ascii="Times New Roman" w:eastAsia="Times New Roman" w:hAnsi="Times New Roman"/>
          <w:b/>
          <w:sz w:val="20"/>
          <w:szCs w:val="20"/>
          <w:lang w:eastAsia="it-IT"/>
        </w:rPr>
        <w:t xml:space="preserve"> (</w:t>
      </w:r>
      <w:r w:rsidR="003508FA">
        <w:rPr>
          <w:rFonts w:ascii="Times New Roman" w:eastAsia="Times New Roman" w:hAnsi="Times New Roman"/>
          <w:b/>
          <w:sz w:val="20"/>
          <w:szCs w:val="20"/>
          <w:lang w:eastAsia="it-IT"/>
        </w:rPr>
        <w:t>9</w:t>
      </w:r>
      <w:r w:rsidR="001F5917">
        <w:rPr>
          <w:rFonts w:ascii="Times New Roman" w:eastAsia="Times New Roman" w:hAnsi="Times New Roman"/>
          <w:b/>
          <w:sz w:val="20"/>
          <w:szCs w:val="20"/>
          <w:lang w:eastAsia="it-IT"/>
        </w:rPr>
        <w:t>1</w:t>
      </w:r>
      <w:r w:rsidR="0088524E">
        <w:rPr>
          <w:rFonts w:ascii="Times New Roman" w:eastAsia="Times New Roman" w:hAnsi="Times New Roman"/>
          <w:b/>
          <w:sz w:val="20"/>
          <w:szCs w:val="20"/>
          <w:lang w:eastAsia="it-IT"/>
        </w:rPr>
        <w:t>)</w:t>
      </w:r>
    </w:p>
    <w:p w14:paraId="1A5C8E94" w14:textId="77777777" w:rsidR="0088524E" w:rsidRDefault="0088524E" w:rsidP="007551AF">
      <w:pPr>
        <w:spacing w:after="120"/>
        <w:ind w:firstLine="709"/>
        <w:rPr>
          <w:rFonts w:ascii="Times New Roman" w:eastAsia="Times New Roman" w:hAnsi="Times New Roman"/>
          <w:i/>
          <w:sz w:val="20"/>
          <w:szCs w:val="20"/>
          <w:lang w:eastAsia="it-IT"/>
        </w:rPr>
      </w:pPr>
    </w:p>
    <w:p w14:paraId="79C908D5" w14:textId="7E266BFF" w:rsidR="007551AF" w:rsidRPr="00EF771E" w:rsidRDefault="003508FA" w:rsidP="007551AF">
      <w:pPr>
        <w:spacing w:after="120"/>
        <w:ind w:firstLine="709"/>
        <w:rPr>
          <w:rFonts w:ascii="Times New Roman" w:eastAsia="Times New Roman" w:hAnsi="Times New Roman"/>
          <w:i/>
          <w:sz w:val="20"/>
          <w:szCs w:val="20"/>
          <w:lang w:eastAsia="it-IT"/>
        </w:rPr>
      </w:pPr>
      <w:r w:rsidRPr="003508FA">
        <w:rPr>
          <w:rFonts w:ascii="Times New Roman" w:eastAsia="Times New Roman" w:hAnsi="Times New Roman"/>
          <w:i/>
          <w:sz w:val="20"/>
          <w:szCs w:val="20"/>
          <w:lang w:eastAsia="it-IT"/>
        </w:rPr>
        <w:t>R. Resta con noi, Signore, nell'ora della prova.</w:t>
      </w:r>
    </w:p>
    <w:p w14:paraId="481CE3D4"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Chi abita al riparo dell’Altissimo</w:t>
      </w:r>
    </w:p>
    <w:p w14:paraId="175D1F4C"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passerà la notte all’ombra dell’Onnipotente.</w:t>
      </w:r>
    </w:p>
    <w:p w14:paraId="6A8673EF"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Io dico al Signore: «Mio rifugio e mia fortezza,</w:t>
      </w:r>
    </w:p>
    <w:p w14:paraId="431A830C"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mio Dio in cui confido». R.</w:t>
      </w:r>
    </w:p>
    <w:p w14:paraId="6B223A6C"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 </w:t>
      </w:r>
    </w:p>
    <w:p w14:paraId="1B2843FD"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Non ti potrà colpire la sventura,</w:t>
      </w:r>
    </w:p>
    <w:p w14:paraId="72C4F309"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nessun colpo cadrà sulla tua tenda.</w:t>
      </w:r>
    </w:p>
    <w:p w14:paraId="08AC8DF8"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Egli per te darà ordine ai suoi angeli</w:t>
      </w:r>
    </w:p>
    <w:p w14:paraId="5ECF1392"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di custodirti in tutte le tue vie. R.</w:t>
      </w:r>
    </w:p>
    <w:p w14:paraId="492EB5E2"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 </w:t>
      </w:r>
    </w:p>
    <w:p w14:paraId="200483E2"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Sulle mani essi ti porteranno,</w:t>
      </w:r>
    </w:p>
    <w:p w14:paraId="68443457"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perché il tuo piede non inciampi nella pietra.</w:t>
      </w:r>
    </w:p>
    <w:p w14:paraId="1B98D323"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Calpesterai leoni e vipere,</w:t>
      </w:r>
    </w:p>
    <w:p w14:paraId="50E89DE9"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schiaccerai leoncelli e draghi. R.</w:t>
      </w:r>
    </w:p>
    <w:p w14:paraId="06FED654"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 </w:t>
      </w:r>
    </w:p>
    <w:p w14:paraId="79711075"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«Lo libererò, perché a me si è legato,</w:t>
      </w:r>
    </w:p>
    <w:p w14:paraId="01913E56"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lo porrò al sicuro, perché ha conosciuto il mio nome.</w:t>
      </w:r>
    </w:p>
    <w:p w14:paraId="3C111706"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Mi invocherà e io gli darò risposta;</w:t>
      </w:r>
    </w:p>
    <w:p w14:paraId="76AD1A58"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nell’angoscia io sarò con lui,</w:t>
      </w:r>
    </w:p>
    <w:p w14:paraId="4669B887" w14:textId="69D88D1D" w:rsidR="007551AF" w:rsidRPr="00C676ED"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lo libererò e lo renderò glorioso.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70D5A0AD" w:rsidR="007551AF" w:rsidRPr="002932DD" w:rsidRDefault="003508FA" w:rsidP="007551AF">
      <w:pPr>
        <w:ind w:firstLine="709"/>
        <w:rPr>
          <w:rFonts w:ascii="Times New Roman" w:eastAsia="Times New Roman" w:hAnsi="Times New Roman"/>
          <w:b/>
          <w:i/>
          <w:iCs/>
          <w:sz w:val="20"/>
          <w:szCs w:val="20"/>
          <w:lang w:eastAsia="it-IT"/>
        </w:rPr>
      </w:pPr>
      <w:r w:rsidRPr="003508FA">
        <w:rPr>
          <w:rFonts w:ascii="Times New Roman" w:eastAsia="Times New Roman" w:hAnsi="Times New Roman"/>
          <w:b/>
          <w:i/>
          <w:iCs/>
          <w:sz w:val="20"/>
          <w:szCs w:val="20"/>
          <w:lang w:eastAsia="it-IT"/>
        </w:rPr>
        <w:t>Professione di fede di chi crede in Cristo.</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7F26F08E" w:rsidR="007551AF" w:rsidRDefault="003508FA" w:rsidP="0088524E">
      <w:pPr>
        <w:ind w:firstLine="709"/>
        <w:rPr>
          <w:rFonts w:ascii="Times New Roman" w:eastAsia="Times New Roman" w:hAnsi="Times New Roman"/>
          <w:i/>
          <w:sz w:val="20"/>
          <w:szCs w:val="20"/>
          <w:lang w:eastAsia="it-IT"/>
        </w:rPr>
      </w:pPr>
      <w:r w:rsidRPr="003508FA">
        <w:rPr>
          <w:rFonts w:ascii="Times New Roman" w:eastAsia="Times New Roman" w:hAnsi="Times New Roman"/>
          <w:i/>
          <w:sz w:val="20"/>
          <w:szCs w:val="20"/>
          <w:lang w:eastAsia="it-IT"/>
        </w:rPr>
        <w:t>Dalla lettera di san Paolo apostolo ai Romani</w:t>
      </w:r>
    </w:p>
    <w:p w14:paraId="520C9877" w14:textId="004C2C94" w:rsidR="002932DD" w:rsidRPr="002932DD" w:rsidRDefault="003508FA" w:rsidP="007551AF">
      <w:pPr>
        <w:spacing w:after="120"/>
        <w:ind w:firstLine="709"/>
        <w:rPr>
          <w:rFonts w:ascii="Times New Roman" w:eastAsia="Times New Roman" w:hAnsi="Times New Roman"/>
          <w:b/>
          <w:bCs/>
          <w:iCs/>
          <w:sz w:val="20"/>
          <w:szCs w:val="20"/>
          <w:lang w:eastAsia="it-IT"/>
        </w:rPr>
      </w:pPr>
      <w:proofErr w:type="spellStart"/>
      <w:r w:rsidRPr="003508FA">
        <w:rPr>
          <w:rFonts w:ascii="Times New Roman" w:eastAsia="Times New Roman" w:hAnsi="Times New Roman"/>
          <w:b/>
          <w:bCs/>
          <w:iCs/>
          <w:sz w:val="20"/>
          <w:szCs w:val="20"/>
          <w:lang w:eastAsia="it-IT"/>
        </w:rPr>
        <w:t>Rm</w:t>
      </w:r>
      <w:proofErr w:type="spellEnd"/>
      <w:r w:rsidRPr="003508FA">
        <w:rPr>
          <w:rFonts w:ascii="Times New Roman" w:eastAsia="Times New Roman" w:hAnsi="Times New Roman"/>
          <w:b/>
          <w:bCs/>
          <w:iCs/>
          <w:sz w:val="20"/>
          <w:szCs w:val="20"/>
          <w:lang w:eastAsia="it-IT"/>
        </w:rPr>
        <w:t xml:space="preserve"> 10,8-13</w:t>
      </w:r>
    </w:p>
    <w:p w14:paraId="371EDCB3"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Fratelli, che cosa dice [Mosè]? «Vicino a te è la Parola, sulla tua bocca e nel tuo cuore», cioè la parola della fede che noi predichiamo. </w:t>
      </w:r>
      <w:proofErr w:type="gramStart"/>
      <w:r w:rsidRPr="003508FA">
        <w:rPr>
          <w:rFonts w:ascii="Times New Roman" w:eastAsia="Times New Roman" w:hAnsi="Times New Roman"/>
          <w:sz w:val="20"/>
          <w:szCs w:val="20"/>
          <w:lang w:eastAsia="it-IT"/>
        </w:rPr>
        <w:t>Perché</w:t>
      </w:r>
      <w:proofErr w:type="gramEnd"/>
      <w:r w:rsidRPr="003508FA">
        <w:rPr>
          <w:rFonts w:ascii="Times New Roman" w:eastAsia="Times New Roman" w:hAnsi="Times New Roman"/>
          <w:sz w:val="20"/>
          <w:szCs w:val="20"/>
          <w:lang w:eastAsia="it-IT"/>
        </w:rPr>
        <w:t xml:space="preserve"> se con la tua bocca proclamerai: «Gesù è il Signore!», e con il tuo cuore crederai che Dio lo ha risuscitato dai morti, sarai salvo. Con il </w:t>
      </w:r>
      <w:proofErr w:type="gramStart"/>
      <w:r w:rsidRPr="003508FA">
        <w:rPr>
          <w:rFonts w:ascii="Times New Roman" w:eastAsia="Times New Roman" w:hAnsi="Times New Roman"/>
          <w:sz w:val="20"/>
          <w:szCs w:val="20"/>
          <w:lang w:eastAsia="it-IT"/>
        </w:rPr>
        <w:t>cuore infatti</w:t>
      </w:r>
      <w:proofErr w:type="gramEnd"/>
      <w:r w:rsidRPr="003508FA">
        <w:rPr>
          <w:rFonts w:ascii="Times New Roman" w:eastAsia="Times New Roman" w:hAnsi="Times New Roman"/>
          <w:sz w:val="20"/>
          <w:szCs w:val="20"/>
          <w:lang w:eastAsia="it-IT"/>
        </w:rPr>
        <w:t xml:space="preserve"> si crede per ottenere la giustizia, e con la bocca si fa la professione di fede per avere la salvezza.</w:t>
      </w:r>
    </w:p>
    <w:p w14:paraId="0522BC29" w14:textId="3605A0E2" w:rsidR="00C150D9" w:rsidRPr="00C150D9"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Dice infatti la Scrittura: «Chiunque crede in lui non sarà deluso. Poiché non c’è distinzione fra Giudeo e Greco, dato che lui stesso è il Signore di tutti, ricco verso tutti quelli che lo invocano. Infatti: «Chiunque invocherà il nome del Signore sarà salvato».</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350594AF" w:rsidR="0048574F" w:rsidRPr="0048574F" w:rsidRDefault="00226840" w:rsidP="0048574F">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Lode a te, o Cristo, re di eterna gloria!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54B1F7BD"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Non di solo pane vivrà l'uomo,</w:t>
      </w:r>
    </w:p>
    <w:p w14:paraId="3D0A82D3" w14:textId="4A79FAAE" w:rsidR="0048574F"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ma di ogni parola che esce dalla bocca di Dio. (Mt 4,4)</w:t>
      </w:r>
    </w:p>
    <w:p w14:paraId="65544A47" w14:textId="77777777" w:rsidR="0088524E" w:rsidRPr="0048574F" w:rsidRDefault="0088524E" w:rsidP="0088524E">
      <w:pPr>
        <w:ind w:firstLine="709"/>
        <w:rPr>
          <w:rFonts w:ascii="Times New Roman" w:eastAsia="Times New Roman" w:hAnsi="Times New Roman"/>
          <w:sz w:val="20"/>
          <w:szCs w:val="20"/>
          <w:lang w:eastAsia="it-IT"/>
        </w:rPr>
      </w:pPr>
    </w:p>
    <w:p w14:paraId="4A84FC77" w14:textId="32B8FDBF" w:rsidR="00CE7843" w:rsidRDefault="00226840" w:rsidP="0048574F">
      <w:pPr>
        <w:ind w:firstLine="709"/>
        <w:rPr>
          <w:rFonts w:ascii="Times New Roman" w:eastAsia="Times New Roman" w:hAnsi="Times New Roman"/>
          <w:sz w:val="20"/>
          <w:szCs w:val="20"/>
          <w:lang w:eastAsia="it-IT"/>
        </w:rPr>
      </w:pPr>
      <w:r w:rsidRPr="00226840">
        <w:rPr>
          <w:rFonts w:ascii="Times New Roman" w:eastAsia="Times New Roman" w:hAnsi="Times New Roman"/>
          <w:sz w:val="20"/>
          <w:szCs w:val="20"/>
          <w:lang w:eastAsia="it-IT"/>
        </w:rPr>
        <w:t>Lode a te, o Cristo, re di eterna gloria!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46BAC00F" w:rsidR="002932DD" w:rsidRPr="002932DD" w:rsidRDefault="003508FA" w:rsidP="007551AF">
      <w:pPr>
        <w:spacing w:after="120"/>
        <w:ind w:firstLine="709"/>
        <w:rPr>
          <w:rFonts w:ascii="Times New Roman" w:eastAsia="Times New Roman" w:hAnsi="Times New Roman"/>
          <w:b/>
          <w:i/>
          <w:iCs/>
          <w:sz w:val="20"/>
          <w:szCs w:val="20"/>
          <w:lang w:eastAsia="it-IT"/>
        </w:rPr>
      </w:pPr>
      <w:r w:rsidRPr="003508FA">
        <w:rPr>
          <w:rFonts w:ascii="Times New Roman" w:eastAsia="Times New Roman" w:hAnsi="Times New Roman"/>
          <w:b/>
          <w:i/>
          <w:iCs/>
          <w:sz w:val="20"/>
          <w:szCs w:val="20"/>
          <w:lang w:eastAsia="it-IT"/>
        </w:rPr>
        <w:t>Gesù fu guidato dallo Spirito nel deserto e tentato dal diavolo.</w:t>
      </w:r>
    </w:p>
    <w:p w14:paraId="1C2FFB09" w14:textId="575E5DB2" w:rsidR="007551AF" w:rsidRDefault="007551AF" w:rsidP="0088524E">
      <w:pPr>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3508FA">
        <w:rPr>
          <w:rFonts w:ascii="Times New Roman" w:eastAsia="Times New Roman" w:hAnsi="Times New Roman"/>
          <w:i/>
          <w:sz w:val="20"/>
          <w:szCs w:val="20"/>
          <w:lang w:eastAsia="it-IT"/>
        </w:rPr>
        <w:t>Luca</w:t>
      </w:r>
    </w:p>
    <w:p w14:paraId="48430455" w14:textId="458A94F1" w:rsidR="002932DD" w:rsidRPr="002932DD" w:rsidRDefault="003508FA" w:rsidP="007551AF">
      <w:pPr>
        <w:spacing w:after="120"/>
        <w:ind w:firstLine="709"/>
        <w:rPr>
          <w:rFonts w:ascii="Times New Roman" w:eastAsia="Times New Roman" w:hAnsi="Times New Roman"/>
          <w:b/>
          <w:bCs/>
          <w:iCs/>
          <w:sz w:val="20"/>
          <w:szCs w:val="20"/>
          <w:lang w:eastAsia="it-IT"/>
        </w:rPr>
      </w:pPr>
      <w:r w:rsidRPr="003508FA">
        <w:rPr>
          <w:rFonts w:ascii="Times New Roman" w:eastAsia="Times New Roman" w:hAnsi="Times New Roman"/>
          <w:b/>
          <w:bCs/>
          <w:iCs/>
          <w:sz w:val="20"/>
          <w:szCs w:val="20"/>
          <w:lang w:eastAsia="it-IT"/>
        </w:rPr>
        <w:t>Lc 4,1-13</w:t>
      </w:r>
    </w:p>
    <w:p w14:paraId="25524E8F"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619C8DD4"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4DF9DB9A" w14:textId="77777777" w:rsidR="003508FA" w:rsidRPr="003508FA"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 xml:space="preserve">Lo condusse a Gerusalemme, lo pose sul punto più alto del tempio e gli disse: «Se tu sei Figlio di Dio, </w:t>
      </w:r>
      <w:proofErr w:type="spellStart"/>
      <w:r w:rsidRPr="003508FA">
        <w:rPr>
          <w:rFonts w:ascii="Times New Roman" w:eastAsia="Times New Roman" w:hAnsi="Times New Roman"/>
          <w:sz w:val="20"/>
          <w:szCs w:val="20"/>
          <w:lang w:eastAsia="it-IT"/>
        </w:rPr>
        <w:t>gèttati</w:t>
      </w:r>
      <w:proofErr w:type="spellEnd"/>
      <w:r w:rsidRPr="003508FA">
        <w:rPr>
          <w:rFonts w:ascii="Times New Roman" w:eastAsia="Times New Roman" w:hAnsi="Times New Roman"/>
          <w:sz w:val="20"/>
          <w:szCs w:val="20"/>
          <w:lang w:eastAsia="it-IT"/>
        </w:rPr>
        <w:t xml:space="preserve">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14:paraId="3EA9FF82" w14:textId="056A77C5" w:rsidR="00C150D9" w:rsidRPr="00C150D9" w:rsidRDefault="003508FA" w:rsidP="003508FA">
      <w:pPr>
        <w:ind w:firstLine="709"/>
        <w:rPr>
          <w:rFonts w:ascii="Times New Roman" w:eastAsia="Times New Roman" w:hAnsi="Times New Roman"/>
          <w:sz w:val="20"/>
          <w:szCs w:val="20"/>
          <w:lang w:eastAsia="it-IT"/>
        </w:rPr>
      </w:pPr>
      <w:r w:rsidRPr="003508FA">
        <w:rPr>
          <w:rFonts w:ascii="Times New Roman" w:eastAsia="Times New Roman" w:hAnsi="Times New Roman"/>
          <w:sz w:val="20"/>
          <w:szCs w:val="20"/>
          <w:lang w:eastAsia="it-IT"/>
        </w:rPr>
        <w:t>Dopo aver esaurito ogni tentazione, il diavolo si allontanò da lui fino al momento fissato.</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DFF2" w14:textId="77777777" w:rsidR="00F409B3" w:rsidRDefault="00F409B3" w:rsidP="00FD7629">
      <w:pPr>
        <w:spacing w:line="240" w:lineRule="auto"/>
      </w:pPr>
      <w:r>
        <w:separator/>
      </w:r>
    </w:p>
  </w:endnote>
  <w:endnote w:type="continuationSeparator" w:id="0">
    <w:p w14:paraId="343B1B67" w14:textId="77777777" w:rsidR="00F409B3" w:rsidRDefault="00F409B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0D4FDDBE" w:rsidR="004827B5" w:rsidRDefault="003508F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40DC6">
      <w:rPr>
        <w:noProof/>
        <w:sz w:val="18"/>
        <w:szCs w:val="18"/>
      </w:rPr>
      <w:t>1domenica-9marzo2025.docx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F7315" w14:textId="77777777" w:rsidR="00F409B3" w:rsidRDefault="00F409B3" w:rsidP="00FD7629">
      <w:pPr>
        <w:spacing w:line="240" w:lineRule="auto"/>
      </w:pPr>
      <w:r>
        <w:separator/>
      </w:r>
    </w:p>
  </w:footnote>
  <w:footnote w:type="continuationSeparator" w:id="0">
    <w:p w14:paraId="6B00F754" w14:textId="77777777" w:rsidR="00F409B3" w:rsidRDefault="00F409B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39"/>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0DC6"/>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665C"/>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06EA"/>
    <w:rsid w:val="001F10E1"/>
    <w:rsid w:val="001F2ACF"/>
    <w:rsid w:val="001F44B2"/>
    <w:rsid w:val="001F48E1"/>
    <w:rsid w:val="001F516E"/>
    <w:rsid w:val="001F53E4"/>
    <w:rsid w:val="001F5917"/>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40"/>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BD6"/>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454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08FA"/>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12DB"/>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2643"/>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0AD0"/>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8CC"/>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0C7F"/>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EE6"/>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74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0FA"/>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C4D29"/>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24A"/>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2982"/>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09B3"/>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713"/>
    <w:rsid w:val="00F744F3"/>
    <w:rsid w:val="00F74700"/>
    <w:rsid w:val="00F751B0"/>
    <w:rsid w:val="00F76F30"/>
    <w:rsid w:val="00F7741F"/>
    <w:rsid w:val="00F7748D"/>
    <w:rsid w:val="00F83574"/>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091"/>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 w:id="134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87267174">
          <w:marLeft w:val="0"/>
          <w:marRight w:val="0"/>
          <w:marTop w:val="240"/>
          <w:marBottom w:val="240"/>
          <w:divBdr>
            <w:top w:val="none" w:sz="0" w:space="0" w:color="auto"/>
            <w:left w:val="none" w:sz="0" w:space="0" w:color="auto"/>
            <w:bottom w:val="none" w:sz="0" w:space="0" w:color="auto"/>
            <w:right w:val="none" w:sz="0" w:space="0" w:color="auto"/>
          </w:divBdr>
        </w:div>
        <w:div w:id="524713253">
          <w:marLeft w:val="0"/>
          <w:marRight w:val="0"/>
          <w:marTop w:val="240"/>
          <w:marBottom w:val="240"/>
          <w:divBdr>
            <w:top w:val="none" w:sz="0" w:space="0" w:color="auto"/>
            <w:left w:val="none" w:sz="0" w:space="0" w:color="auto"/>
            <w:bottom w:val="none" w:sz="0" w:space="0" w:color="auto"/>
            <w:right w:val="none" w:sz="0" w:space="0" w:color="auto"/>
          </w:divBdr>
        </w:div>
        <w:div w:id="478768252">
          <w:marLeft w:val="0"/>
          <w:marRight w:val="0"/>
          <w:marTop w:val="240"/>
          <w:marBottom w:val="240"/>
          <w:divBdr>
            <w:top w:val="none" w:sz="0" w:space="0" w:color="auto"/>
            <w:left w:val="none" w:sz="0" w:space="0" w:color="auto"/>
            <w:bottom w:val="none" w:sz="0" w:space="0" w:color="auto"/>
            <w:right w:val="none" w:sz="0" w:space="0" w:color="auto"/>
          </w:divBdr>
        </w:div>
        <w:div w:id="103809878">
          <w:marLeft w:val="0"/>
          <w:marRight w:val="0"/>
          <w:marTop w:val="240"/>
          <w:marBottom w:val="240"/>
          <w:divBdr>
            <w:top w:val="none" w:sz="0" w:space="0" w:color="auto"/>
            <w:left w:val="none" w:sz="0" w:space="0" w:color="auto"/>
            <w:bottom w:val="none" w:sz="0" w:space="0" w:color="auto"/>
            <w:right w:val="none" w:sz="0" w:space="0" w:color="auto"/>
          </w:divBdr>
        </w:div>
        <w:div w:id="304242429">
          <w:marLeft w:val="0"/>
          <w:marRight w:val="0"/>
          <w:marTop w:val="240"/>
          <w:marBottom w:val="240"/>
          <w:divBdr>
            <w:top w:val="none" w:sz="0" w:space="0" w:color="auto"/>
            <w:left w:val="none" w:sz="0" w:space="0" w:color="auto"/>
            <w:bottom w:val="none" w:sz="0" w:space="0" w:color="auto"/>
            <w:right w:val="none" w:sz="0" w:space="0" w:color="auto"/>
          </w:divBdr>
        </w:div>
        <w:div w:id="1079208360">
          <w:marLeft w:val="0"/>
          <w:marRight w:val="0"/>
          <w:marTop w:val="240"/>
          <w:marBottom w:val="240"/>
          <w:divBdr>
            <w:top w:val="none" w:sz="0" w:space="0" w:color="auto"/>
            <w:left w:val="none" w:sz="0" w:space="0" w:color="auto"/>
            <w:bottom w:val="none" w:sz="0" w:space="0" w:color="auto"/>
            <w:right w:val="none" w:sz="0" w:space="0" w:color="auto"/>
          </w:divBdr>
        </w:div>
        <w:div w:id="100494908">
          <w:marLeft w:val="0"/>
          <w:marRight w:val="0"/>
          <w:marTop w:val="240"/>
          <w:marBottom w:val="240"/>
          <w:divBdr>
            <w:top w:val="none" w:sz="0" w:space="0" w:color="auto"/>
            <w:left w:val="none" w:sz="0" w:space="0" w:color="auto"/>
            <w:bottom w:val="none" w:sz="0" w:space="0" w:color="auto"/>
            <w:right w:val="none" w:sz="0" w:space="0" w:color="auto"/>
          </w:divBdr>
        </w:div>
        <w:div w:id="377554978">
          <w:marLeft w:val="0"/>
          <w:marRight w:val="0"/>
          <w:marTop w:val="240"/>
          <w:marBottom w:val="240"/>
          <w:divBdr>
            <w:top w:val="none" w:sz="0" w:space="0" w:color="auto"/>
            <w:left w:val="none" w:sz="0" w:space="0" w:color="auto"/>
            <w:bottom w:val="none" w:sz="0" w:space="0" w:color="auto"/>
            <w:right w:val="none" w:sz="0" w:space="0" w:color="auto"/>
          </w:divBdr>
        </w:div>
        <w:div w:id="367992634">
          <w:marLeft w:val="0"/>
          <w:marRight w:val="0"/>
          <w:marTop w:val="240"/>
          <w:marBottom w:val="240"/>
          <w:divBdr>
            <w:top w:val="none" w:sz="0" w:space="0" w:color="auto"/>
            <w:left w:val="none" w:sz="0" w:space="0" w:color="auto"/>
            <w:bottom w:val="none" w:sz="0" w:space="0" w:color="auto"/>
            <w:right w:val="none" w:sz="0" w:space="0" w:color="auto"/>
          </w:divBdr>
        </w:div>
        <w:div w:id="1954285393">
          <w:marLeft w:val="0"/>
          <w:marRight w:val="0"/>
          <w:marTop w:val="240"/>
          <w:marBottom w:val="240"/>
          <w:divBdr>
            <w:top w:val="none" w:sz="0" w:space="0" w:color="auto"/>
            <w:left w:val="none" w:sz="0" w:space="0" w:color="auto"/>
            <w:bottom w:val="none" w:sz="0" w:space="0" w:color="auto"/>
            <w:right w:val="none" w:sz="0" w:space="0" w:color="auto"/>
          </w:divBdr>
        </w:div>
      </w:divsChild>
    </w:div>
    <w:div w:id="1683821947">
      <w:bodyDiv w:val="1"/>
      <w:marLeft w:val="0"/>
      <w:marRight w:val="0"/>
      <w:marTop w:val="0"/>
      <w:marBottom w:val="0"/>
      <w:divBdr>
        <w:top w:val="none" w:sz="0" w:space="0" w:color="auto"/>
        <w:left w:val="none" w:sz="0" w:space="0" w:color="auto"/>
        <w:bottom w:val="none" w:sz="0" w:space="0" w:color="auto"/>
        <w:right w:val="none" w:sz="0" w:space="0" w:color="auto"/>
      </w:divBdr>
      <w:divsChild>
        <w:div w:id="363676446">
          <w:marLeft w:val="0"/>
          <w:marRight w:val="0"/>
          <w:marTop w:val="240"/>
          <w:marBottom w:val="240"/>
          <w:divBdr>
            <w:top w:val="none" w:sz="0" w:space="0" w:color="auto"/>
            <w:left w:val="none" w:sz="0" w:space="0" w:color="auto"/>
            <w:bottom w:val="none" w:sz="0" w:space="0" w:color="auto"/>
            <w:right w:val="none" w:sz="0" w:space="0" w:color="auto"/>
          </w:divBdr>
        </w:div>
        <w:div w:id="2078429935">
          <w:marLeft w:val="0"/>
          <w:marRight w:val="0"/>
          <w:marTop w:val="240"/>
          <w:marBottom w:val="240"/>
          <w:divBdr>
            <w:top w:val="none" w:sz="0" w:space="0" w:color="auto"/>
            <w:left w:val="none" w:sz="0" w:space="0" w:color="auto"/>
            <w:bottom w:val="none" w:sz="0" w:space="0" w:color="auto"/>
            <w:right w:val="none" w:sz="0" w:space="0" w:color="auto"/>
          </w:divBdr>
        </w:div>
        <w:div w:id="1307469567">
          <w:marLeft w:val="0"/>
          <w:marRight w:val="0"/>
          <w:marTop w:val="240"/>
          <w:marBottom w:val="240"/>
          <w:divBdr>
            <w:top w:val="none" w:sz="0" w:space="0" w:color="auto"/>
            <w:left w:val="none" w:sz="0" w:space="0" w:color="auto"/>
            <w:bottom w:val="none" w:sz="0" w:space="0" w:color="auto"/>
            <w:right w:val="none" w:sz="0" w:space="0" w:color="auto"/>
          </w:divBdr>
        </w:div>
        <w:div w:id="1999339495">
          <w:marLeft w:val="0"/>
          <w:marRight w:val="0"/>
          <w:marTop w:val="240"/>
          <w:marBottom w:val="240"/>
          <w:divBdr>
            <w:top w:val="none" w:sz="0" w:space="0" w:color="auto"/>
            <w:left w:val="none" w:sz="0" w:space="0" w:color="auto"/>
            <w:bottom w:val="none" w:sz="0" w:space="0" w:color="auto"/>
            <w:right w:val="none" w:sz="0" w:space="0" w:color="auto"/>
          </w:divBdr>
        </w:div>
        <w:div w:id="1784376258">
          <w:marLeft w:val="0"/>
          <w:marRight w:val="0"/>
          <w:marTop w:val="240"/>
          <w:marBottom w:val="240"/>
          <w:divBdr>
            <w:top w:val="none" w:sz="0" w:space="0" w:color="auto"/>
            <w:left w:val="none" w:sz="0" w:space="0" w:color="auto"/>
            <w:bottom w:val="none" w:sz="0" w:space="0" w:color="auto"/>
            <w:right w:val="none" w:sz="0" w:space="0" w:color="auto"/>
          </w:divBdr>
        </w:div>
        <w:div w:id="730537894">
          <w:marLeft w:val="0"/>
          <w:marRight w:val="0"/>
          <w:marTop w:val="240"/>
          <w:marBottom w:val="240"/>
          <w:divBdr>
            <w:top w:val="none" w:sz="0" w:space="0" w:color="auto"/>
            <w:left w:val="none" w:sz="0" w:space="0" w:color="auto"/>
            <w:bottom w:val="none" w:sz="0" w:space="0" w:color="auto"/>
            <w:right w:val="none" w:sz="0" w:space="0" w:color="auto"/>
          </w:divBdr>
        </w:div>
        <w:div w:id="766969121">
          <w:marLeft w:val="0"/>
          <w:marRight w:val="0"/>
          <w:marTop w:val="240"/>
          <w:marBottom w:val="240"/>
          <w:divBdr>
            <w:top w:val="none" w:sz="0" w:space="0" w:color="auto"/>
            <w:left w:val="none" w:sz="0" w:space="0" w:color="auto"/>
            <w:bottom w:val="none" w:sz="0" w:space="0" w:color="auto"/>
            <w:right w:val="none" w:sz="0" w:space="0" w:color="auto"/>
          </w:divBdr>
        </w:div>
        <w:div w:id="1147430131">
          <w:marLeft w:val="0"/>
          <w:marRight w:val="0"/>
          <w:marTop w:val="240"/>
          <w:marBottom w:val="240"/>
          <w:divBdr>
            <w:top w:val="none" w:sz="0" w:space="0" w:color="auto"/>
            <w:left w:val="none" w:sz="0" w:space="0" w:color="auto"/>
            <w:bottom w:val="none" w:sz="0" w:space="0" w:color="auto"/>
            <w:right w:val="none" w:sz="0" w:space="0" w:color="auto"/>
          </w:divBdr>
        </w:div>
        <w:div w:id="1963686811">
          <w:marLeft w:val="0"/>
          <w:marRight w:val="0"/>
          <w:marTop w:val="240"/>
          <w:marBottom w:val="240"/>
          <w:divBdr>
            <w:top w:val="none" w:sz="0" w:space="0" w:color="auto"/>
            <w:left w:val="none" w:sz="0" w:space="0" w:color="auto"/>
            <w:bottom w:val="none" w:sz="0" w:space="0" w:color="auto"/>
            <w:right w:val="none" w:sz="0" w:space="0" w:color="auto"/>
          </w:divBdr>
        </w:div>
        <w:div w:id="20919689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1625</Words>
  <Characters>9266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2025-03-07T09:23:00Z</cp:lastPrinted>
  <dcterms:created xsi:type="dcterms:W3CDTF">2025-03-07T09:13:00Z</dcterms:created>
  <dcterms:modified xsi:type="dcterms:W3CDTF">2025-03-07T09:23:00Z</dcterms:modified>
</cp:coreProperties>
</file>