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6234F3A5"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D62FB6">
        <w:rPr>
          <w:rFonts w:ascii="Times New Roman" w:hAnsi="Times New Roman"/>
          <w:b/>
          <w:sz w:val="24"/>
          <w:szCs w:val="24"/>
        </w:rPr>
        <w:t>Pasqua</w:t>
      </w:r>
    </w:p>
    <w:p w14:paraId="5A62C602" w14:textId="77777777" w:rsidR="004D3669" w:rsidRPr="0080359D" w:rsidRDefault="004D3669" w:rsidP="004D3669">
      <w:pPr>
        <w:jc w:val="center"/>
        <w:rPr>
          <w:rFonts w:ascii="Times New Roman" w:hAnsi="Times New Roman"/>
          <w:sz w:val="24"/>
          <w:szCs w:val="24"/>
        </w:rPr>
      </w:pPr>
    </w:p>
    <w:p w14:paraId="1A5317A4" w14:textId="55DA46D6" w:rsidR="004D3669" w:rsidRPr="0080359D" w:rsidRDefault="00473293" w:rsidP="004D3669">
      <w:pPr>
        <w:jc w:val="center"/>
        <w:rPr>
          <w:rFonts w:ascii="Times New Roman" w:hAnsi="Times New Roman"/>
          <w:b/>
          <w:sz w:val="32"/>
          <w:szCs w:val="32"/>
        </w:rPr>
      </w:pPr>
      <w:r>
        <w:rPr>
          <w:rFonts w:ascii="Times New Roman" w:hAnsi="Times New Roman"/>
          <w:b/>
          <w:sz w:val="32"/>
          <w:szCs w:val="32"/>
        </w:rPr>
        <w:t>Ascensione del Signore</w:t>
      </w:r>
    </w:p>
    <w:p w14:paraId="00BEAB0D" w14:textId="071505FC"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proofErr w:type="gramStart"/>
      <w:r w:rsidR="00473293">
        <w:rPr>
          <w:rFonts w:ascii="Times New Roman" w:hAnsi="Times New Roman"/>
          <w:b/>
          <w:sz w:val="24"/>
          <w:szCs w:val="24"/>
        </w:rPr>
        <w:t>1 giugno</w:t>
      </w:r>
      <w:proofErr w:type="gramEnd"/>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0B1E0BA2" w:rsidR="00052EFF" w:rsidRPr="00473293" w:rsidRDefault="00CB1F3C" w:rsidP="00FE148C">
      <w:pPr>
        <w:spacing w:before="240"/>
        <w:rPr>
          <w:rFonts w:ascii="Times New Roman" w:hAnsi="Times New Roman"/>
          <w:i/>
          <w:sz w:val="24"/>
        </w:rPr>
      </w:pPr>
      <w:r w:rsidRPr="00CB1F3C">
        <w:rPr>
          <w:rFonts w:ascii="Times New Roman" w:hAnsi="Times New Roman"/>
          <w:i/>
          <w:sz w:val="24"/>
        </w:rPr>
        <w:t>At 1,1-</w:t>
      </w:r>
      <w:proofErr w:type="gramStart"/>
      <w:r w:rsidRPr="00CB1F3C">
        <w:rPr>
          <w:rFonts w:ascii="Times New Roman" w:hAnsi="Times New Roman"/>
          <w:i/>
          <w:sz w:val="24"/>
        </w:rPr>
        <w:t>11;</w:t>
      </w:r>
      <w:r>
        <w:rPr>
          <w:rFonts w:ascii="Times New Roman" w:hAnsi="Times New Roman"/>
          <w:i/>
          <w:sz w:val="24"/>
        </w:rPr>
        <w:t xml:space="preserve"> </w:t>
      </w:r>
      <w:r w:rsidRPr="00CB1F3C">
        <w:rPr>
          <w:rFonts w:ascii="Times New Roman" w:hAnsi="Times New Roman"/>
          <w:i/>
          <w:sz w:val="24"/>
        </w:rPr>
        <w:t xml:space="preserve"> Sal</w:t>
      </w:r>
      <w:proofErr w:type="gramEnd"/>
      <w:r w:rsidRPr="00CB1F3C">
        <w:rPr>
          <w:rFonts w:ascii="Times New Roman" w:hAnsi="Times New Roman"/>
          <w:i/>
          <w:sz w:val="24"/>
        </w:rPr>
        <w:t xml:space="preserve"> 46 (47</w:t>
      </w:r>
      <w:proofErr w:type="gramStart"/>
      <w:r w:rsidRPr="00CB1F3C">
        <w:rPr>
          <w:rFonts w:ascii="Times New Roman" w:hAnsi="Times New Roman"/>
          <w:i/>
          <w:sz w:val="24"/>
        </w:rPr>
        <w:t xml:space="preserve">);  </w:t>
      </w:r>
      <w:proofErr w:type="spellStart"/>
      <w:r w:rsidRPr="00CB1F3C">
        <w:rPr>
          <w:rFonts w:ascii="Times New Roman" w:hAnsi="Times New Roman"/>
          <w:i/>
          <w:sz w:val="24"/>
        </w:rPr>
        <w:t>Eb</w:t>
      </w:r>
      <w:proofErr w:type="spellEnd"/>
      <w:proofErr w:type="gramEnd"/>
      <w:r w:rsidRPr="00CB1F3C">
        <w:rPr>
          <w:rFonts w:ascii="Times New Roman" w:hAnsi="Times New Roman"/>
          <w:i/>
          <w:sz w:val="24"/>
        </w:rPr>
        <w:t xml:space="preserve"> 9,24-28; 10,19-</w:t>
      </w:r>
      <w:proofErr w:type="gramStart"/>
      <w:r w:rsidRPr="00CB1F3C">
        <w:rPr>
          <w:rFonts w:ascii="Times New Roman" w:hAnsi="Times New Roman"/>
          <w:i/>
          <w:sz w:val="24"/>
        </w:rPr>
        <w:t>23;  Lc</w:t>
      </w:r>
      <w:proofErr w:type="gramEnd"/>
      <w:r w:rsidRPr="00CB1F3C">
        <w:rPr>
          <w:rFonts w:ascii="Times New Roman" w:hAnsi="Times New Roman"/>
          <w:i/>
          <w:sz w:val="24"/>
        </w:rPr>
        <w:t xml:space="preserve"> 24,46-53</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314036" w:rsidRDefault="00693AAD" w:rsidP="00693AAD">
      <w:pPr>
        <w:ind w:firstLine="709"/>
        <w:rPr>
          <w:rFonts w:ascii="Times New Roman" w:eastAsia="Times New Roman" w:hAnsi="Times New Roman"/>
          <w:sz w:val="24"/>
          <w:szCs w:val="24"/>
          <w:lang w:eastAsia="it-IT"/>
        </w:rPr>
      </w:pPr>
    </w:p>
    <w:p w14:paraId="51479012" w14:textId="35CF1E83" w:rsidR="00CB1F3C" w:rsidRDefault="00CB1F3C" w:rsidP="00CB1F3C">
      <w:pPr>
        <w:spacing w:before="240"/>
        <w:ind w:firstLine="708"/>
        <w:rPr>
          <w:rFonts w:ascii="Times New Roman" w:hAnsi="Times New Roman"/>
          <w:iCs/>
          <w:sz w:val="24"/>
          <w:szCs w:val="24"/>
        </w:rPr>
      </w:pPr>
      <w:r w:rsidRPr="00172CB9">
        <w:rPr>
          <w:rFonts w:ascii="Times New Roman" w:hAnsi="Times New Roman"/>
          <w:iCs/>
          <w:sz w:val="24"/>
          <w:szCs w:val="24"/>
        </w:rPr>
        <w:t xml:space="preserve">Il punto di volta per l’intelligenza del mistero dell’ascensione al cielo di Gesù è dato dal passo di </w:t>
      </w:r>
      <w:proofErr w:type="spellStart"/>
      <w:r w:rsidRPr="00172CB9">
        <w:rPr>
          <w:rFonts w:ascii="Times New Roman" w:hAnsi="Times New Roman"/>
          <w:iCs/>
          <w:sz w:val="24"/>
          <w:szCs w:val="24"/>
        </w:rPr>
        <w:t>Gv</w:t>
      </w:r>
      <w:proofErr w:type="spellEnd"/>
      <w:r w:rsidRPr="00172CB9">
        <w:rPr>
          <w:rFonts w:ascii="Times New Roman" w:hAnsi="Times New Roman"/>
          <w:iCs/>
          <w:sz w:val="24"/>
          <w:szCs w:val="24"/>
        </w:rPr>
        <w:t xml:space="preserve"> 3,13: “</w:t>
      </w:r>
      <w:r w:rsidRPr="00172CB9">
        <w:rPr>
          <w:rFonts w:ascii="Times New Roman" w:hAnsi="Times New Roman"/>
          <w:i/>
          <w:sz w:val="24"/>
          <w:szCs w:val="24"/>
        </w:rPr>
        <w:t>Nessuno è mai salito al cielo, se non colui che è disceso dal cielo, il Figlio dell’uomo</w:t>
      </w:r>
      <w:r w:rsidRPr="00172CB9">
        <w:rPr>
          <w:rFonts w:ascii="Times New Roman" w:hAnsi="Times New Roman"/>
          <w:iCs/>
          <w:sz w:val="24"/>
          <w:szCs w:val="24"/>
        </w:rPr>
        <w:t>”, passo che la liturgia riprende come antifona dei vespri. Lo esprime anche san Paolo nella sua lettera agli Efesini: “</w:t>
      </w:r>
      <w:r w:rsidRPr="00172CB9">
        <w:rPr>
          <w:rFonts w:ascii="Times New Roman" w:hAnsi="Times New Roman"/>
          <w:i/>
          <w:sz w:val="24"/>
          <w:szCs w:val="24"/>
        </w:rPr>
        <w:t>Ma cosa significa che ascese, se non che prima era disceso quaggiù sulla terra? Colui che discese è lo stesso che anche ascese al di sopra di tutti i cieli, per essere pienezza di tutte le cose</w:t>
      </w:r>
      <w:r w:rsidRPr="00172CB9">
        <w:rPr>
          <w:rFonts w:ascii="Times New Roman" w:hAnsi="Times New Roman"/>
          <w:iCs/>
          <w:sz w:val="24"/>
          <w:szCs w:val="24"/>
        </w:rPr>
        <w:t>” (</w:t>
      </w:r>
      <w:proofErr w:type="spellStart"/>
      <w:r w:rsidRPr="00172CB9">
        <w:rPr>
          <w:rFonts w:ascii="Times New Roman" w:hAnsi="Times New Roman"/>
          <w:iCs/>
          <w:sz w:val="24"/>
          <w:szCs w:val="24"/>
        </w:rPr>
        <w:t>Ef</w:t>
      </w:r>
      <w:proofErr w:type="spellEnd"/>
      <w:r w:rsidRPr="00172CB9">
        <w:rPr>
          <w:rFonts w:ascii="Times New Roman" w:hAnsi="Times New Roman"/>
          <w:iCs/>
          <w:sz w:val="24"/>
          <w:szCs w:val="24"/>
        </w:rPr>
        <w:t xml:space="preserve"> 4,9-10).</w:t>
      </w:r>
    </w:p>
    <w:p w14:paraId="416EECDD" w14:textId="65D26925" w:rsidR="00CB1F3C" w:rsidRPr="00656941" w:rsidRDefault="00CB1F3C" w:rsidP="00CB1F3C">
      <w:pPr>
        <w:spacing w:before="240"/>
        <w:ind w:firstLine="708"/>
        <w:rPr>
          <w:rFonts w:ascii="Times New Roman" w:hAnsi="Times New Roman"/>
          <w:iCs/>
          <w:sz w:val="24"/>
          <w:szCs w:val="24"/>
        </w:rPr>
      </w:pPr>
      <w:r w:rsidRPr="00656941">
        <w:rPr>
          <w:rFonts w:ascii="Times New Roman" w:hAnsi="Times New Roman"/>
          <w:iCs/>
          <w:sz w:val="24"/>
          <w:szCs w:val="24"/>
        </w:rPr>
        <w:t>Il brano del vangelo di Luca proclamato oggi è introdotto dalla frase: “</w:t>
      </w:r>
      <w:r w:rsidRPr="00656941">
        <w:rPr>
          <w:rFonts w:ascii="Times New Roman" w:hAnsi="Times New Roman"/>
          <w:i/>
          <w:sz w:val="24"/>
          <w:szCs w:val="24"/>
        </w:rPr>
        <w:t>Allora aprì loro la mente per comprendere le Scritture</w:t>
      </w:r>
      <w:r w:rsidRPr="00656941">
        <w:rPr>
          <w:rFonts w:ascii="Times New Roman" w:hAnsi="Times New Roman"/>
          <w:iCs/>
          <w:sz w:val="24"/>
          <w:szCs w:val="24"/>
        </w:rPr>
        <w:t xml:space="preserve">”. Aprire le Scritture al cuore e aprire il cuore alle Scritture è far entrare nel regno di Dio, argomento tipico del sostare del Risorto con i suoi discepoli prima di ascendere al cielo. Solo quando il Risorto è riconosciuto sulla base delle Scritture ormai aperte, si può aprire lo spazio della missione e della testimonianza, perché quell’esperienza </w:t>
      </w:r>
      <w:r>
        <w:rPr>
          <w:rFonts w:ascii="Times New Roman" w:hAnsi="Times New Roman"/>
          <w:iCs/>
          <w:sz w:val="24"/>
          <w:szCs w:val="24"/>
        </w:rPr>
        <w:t>sia</w:t>
      </w:r>
      <w:r w:rsidRPr="00656941">
        <w:rPr>
          <w:rFonts w:ascii="Times New Roman" w:hAnsi="Times New Roman"/>
          <w:iCs/>
          <w:sz w:val="24"/>
          <w:szCs w:val="24"/>
        </w:rPr>
        <w:t xml:space="preserve"> offerta a tutti.</w:t>
      </w:r>
    </w:p>
    <w:p w14:paraId="5781AA75" w14:textId="54189D50" w:rsidR="00CB1F3C" w:rsidRPr="00172CB9" w:rsidRDefault="00CB1F3C" w:rsidP="00CB1F3C">
      <w:pPr>
        <w:spacing w:before="240"/>
        <w:ind w:firstLine="708"/>
        <w:rPr>
          <w:rFonts w:ascii="Times New Roman" w:hAnsi="Times New Roman"/>
          <w:iCs/>
          <w:sz w:val="24"/>
          <w:szCs w:val="24"/>
        </w:rPr>
      </w:pPr>
      <w:r w:rsidRPr="00172CB9">
        <w:rPr>
          <w:rFonts w:ascii="Times New Roman" w:hAnsi="Times New Roman"/>
          <w:iCs/>
          <w:sz w:val="24"/>
          <w:szCs w:val="24"/>
        </w:rPr>
        <w:t>Gesù non ascende a un luogo. Gli angeli non sarebbero venuti a ricordare: “</w:t>
      </w:r>
      <w:r w:rsidRPr="00172CB9">
        <w:rPr>
          <w:rFonts w:ascii="Times New Roman" w:hAnsi="Times New Roman"/>
          <w:i/>
          <w:sz w:val="24"/>
          <w:szCs w:val="24"/>
        </w:rPr>
        <w:t>Uomini di Galilea, perché state a guardare il cielo?</w:t>
      </w:r>
      <w:r w:rsidRPr="00172CB9">
        <w:rPr>
          <w:rFonts w:ascii="Times New Roman" w:hAnsi="Times New Roman"/>
          <w:iCs/>
          <w:sz w:val="24"/>
          <w:szCs w:val="24"/>
        </w:rPr>
        <w:t>”. Se si fosse trattato semplicemente della sparizione dalla loro vista, non sarebbe stato ragionevole annotare: “</w:t>
      </w:r>
      <w:r w:rsidRPr="00172CB9">
        <w:rPr>
          <w:rFonts w:ascii="Times New Roman" w:hAnsi="Times New Roman"/>
          <w:i/>
          <w:sz w:val="24"/>
          <w:szCs w:val="24"/>
        </w:rPr>
        <w:t>poi tornarono a Gerusalemme con grande gioia</w:t>
      </w:r>
      <w:r w:rsidRPr="00172CB9">
        <w:rPr>
          <w:rFonts w:ascii="Times New Roman" w:hAnsi="Times New Roman"/>
          <w:iCs/>
          <w:sz w:val="24"/>
          <w:szCs w:val="24"/>
        </w:rPr>
        <w:t>”. Spiega Agostino: “Disparve agli occhi mortali perché noi ritornassimo al cuore e trovassimo il Cristo”. In effetti i discepoli hanno visto il fenomeno fisico dell’ascendere al cielo di Gesù</w:t>
      </w:r>
      <w:r>
        <w:rPr>
          <w:rFonts w:ascii="Times New Roman" w:hAnsi="Times New Roman"/>
          <w:iCs/>
          <w:sz w:val="24"/>
          <w:szCs w:val="24"/>
        </w:rPr>
        <w:t>,</w:t>
      </w:r>
      <w:r w:rsidRPr="00172CB9">
        <w:rPr>
          <w:rFonts w:ascii="Times New Roman" w:hAnsi="Times New Roman"/>
          <w:iCs/>
          <w:sz w:val="24"/>
          <w:szCs w:val="24"/>
        </w:rPr>
        <w:t xml:space="preserve"> ma ne hanno anche </w:t>
      </w:r>
      <w:r>
        <w:rPr>
          <w:rFonts w:ascii="Times New Roman" w:hAnsi="Times New Roman"/>
          <w:iCs/>
          <w:sz w:val="24"/>
          <w:szCs w:val="24"/>
        </w:rPr>
        <w:t>percepita</w:t>
      </w:r>
      <w:r w:rsidRPr="00172CB9">
        <w:rPr>
          <w:rFonts w:ascii="Times New Roman" w:hAnsi="Times New Roman"/>
          <w:iCs/>
          <w:sz w:val="24"/>
          <w:szCs w:val="24"/>
        </w:rPr>
        <w:t xml:space="preserve"> la portata mistica. Il che significa che lo sparire di Gesù dalla vista dei loro occhi permetteva di coglierlo presente nei loro cuori, come lui stesso aveva promesso: “</w:t>
      </w:r>
      <w:r w:rsidRPr="00172CB9">
        <w:rPr>
          <w:rFonts w:ascii="Times New Roman" w:hAnsi="Times New Roman"/>
          <w:i/>
          <w:sz w:val="24"/>
          <w:szCs w:val="24"/>
        </w:rPr>
        <w:t>Ecco, io sono con voi tutti i giorni, fino alla fine del mondo</w:t>
      </w:r>
      <w:r w:rsidRPr="00172CB9">
        <w:rPr>
          <w:rFonts w:ascii="Times New Roman" w:hAnsi="Times New Roman"/>
          <w:iCs/>
          <w:sz w:val="24"/>
          <w:szCs w:val="24"/>
        </w:rPr>
        <w:t>”, versetto con il quale si chiude il vangelo di Matteo.</w:t>
      </w:r>
    </w:p>
    <w:p w14:paraId="580CFBA3" w14:textId="77777777" w:rsidR="00CB1F3C" w:rsidRDefault="00CB1F3C" w:rsidP="00CB1F3C">
      <w:pPr>
        <w:spacing w:before="240"/>
        <w:ind w:firstLine="708"/>
        <w:rPr>
          <w:rFonts w:ascii="Times New Roman" w:hAnsi="Times New Roman"/>
          <w:iCs/>
          <w:sz w:val="24"/>
          <w:szCs w:val="24"/>
        </w:rPr>
      </w:pPr>
      <w:r w:rsidRPr="00172CB9">
        <w:rPr>
          <w:rFonts w:ascii="Times New Roman" w:hAnsi="Times New Roman"/>
          <w:iCs/>
          <w:sz w:val="24"/>
          <w:szCs w:val="24"/>
        </w:rPr>
        <w:t>L’affermazione della nostra fede è chiara: in cielo è entrato l’uomo, nella sua corporeità; non solo, ma ci è entrato con i segni indelebili della sua passione, non più visti come richiamo alla cattiveria degli uomini, ma come prova dell’immensità dell’amore di Dio per gli uomini. Tanto che gli angeli, se vogliono conoscere il loro Signore nella sua immensità, hanno dovuto aspettare il suo ingresso nei cieli con i segni della passione nella sua carne. Commentando il salmo 46 (47), letto in rapporto al mistero dell’ascensione, i Padri spiegano che agli angeli viene rivelata la sapienza di Dio che si è compiuta nel Cristo, in favore degli uomini.</w:t>
      </w:r>
      <w:r>
        <w:rPr>
          <w:rFonts w:ascii="Times New Roman" w:hAnsi="Times New Roman"/>
          <w:iCs/>
          <w:sz w:val="24"/>
          <w:szCs w:val="24"/>
        </w:rPr>
        <w:t xml:space="preserve"> </w:t>
      </w:r>
      <w:r w:rsidRPr="00172CB9">
        <w:rPr>
          <w:rFonts w:ascii="Times New Roman" w:hAnsi="Times New Roman"/>
          <w:iCs/>
          <w:sz w:val="24"/>
          <w:szCs w:val="24"/>
        </w:rPr>
        <w:t xml:space="preserve">E s. Ambrogio, immaginando le porte del cielo che accolgono il Cristo che vi ascende, come sono descritte nel salmo 23 (24), ha queste stupende parole: “… era come se le porte del cielo, che l’avevano visto uscire, non fossero più abbastanza grandi per riaccoglierlo. Non erano mai state a misura della sua grandezza, ma per il suo ingresso di </w:t>
      </w:r>
      <w:r w:rsidRPr="00172CB9">
        <w:rPr>
          <w:rFonts w:ascii="Times New Roman" w:hAnsi="Times New Roman"/>
          <w:iCs/>
          <w:sz w:val="24"/>
          <w:szCs w:val="24"/>
        </w:rPr>
        <w:lastRenderedPageBreak/>
        <w:t>vincitore occorreva una via più trionfale: davvero non aveva perso nulla ad annientarsi! Le porte eterne rimangono, ma si alzano: non è un uomo che entra, è il mondo intero, nella persona del Redentore di tutti” (</w:t>
      </w:r>
      <w:r w:rsidRPr="00922C79">
        <w:rPr>
          <w:rFonts w:ascii="Times New Roman" w:hAnsi="Times New Roman"/>
          <w:i/>
          <w:sz w:val="24"/>
          <w:szCs w:val="24"/>
        </w:rPr>
        <w:t>De vera fide</w:t>
      </w:r>
      <w:r w:rsidRPr="00172CB9">
        <w:rPr>
          <w:rFonts w:ascii="Times New Roman" w:hAnsi="Times New Roman"/>
          <w:iCs/>
          <w:sz w:val="24"/>
          <w:szCs w:val="24"/>
        </w:rPr>
        <w:t>, 4,1).</w:t>
      </w:r>
    </w:p>
    <w:p w14:paraId="242E007A" w14:textId="77777777" w:rsidR="00CB1F3C" w:rsidRDefault="00CB1F3C" w:rsidP="00CB1F3C">
      <w:pPr>
        <w:spacing w:before="240"/>
        <w:ind w:firstLine="708"/>
        <w:rPr>
          <w:rFonts w:ascii="Times New Roman" w:hAnsi="Times New Roman"/>
          <w:iCs/>
          <w:sz w:val="24"/>
          <w:szCs w:val="24"/>
        </w:rPr>
      </w:pPr>
      <w:r w:rsidRPr="00172CB9">
        <w:rPr>
          <w:rFonts w:ascii="Times New Roman" w:hAnsi="Times New Roman"/>
          <w:iCs/>
          <w:sz w:val="24"/>
          <w:szCs w:val="24"/>
        </w:rPr>
        <w:t xml:space="preserve">Due sono gli elementi che la liturgia di oggi mette in rilievo per </w:t>
      </w:r>
      <w:r>
        <w:rPr>
          <w:rFonts w:ascii="Times New Roman" w:hAnsi="Times New Roman"/>
          <w:iCs/>
          <w:sz w:val="24"/>
          <w:szCs w:val="24"/>
        </w:rPr>
        <w:t xml:space="preserve">avere </w:t>
      </w:r>
      <w:r w:rsidRPr="00172CB9">
        <w:rPr>
          <w:rFonts w:ascii="Times New Roman" w:hAnsi="Times New Roman"/>
          <w:iCs/>
          <w:sz w:val="24"/>
          <w:szCs w:val="24"/>
        </w:rPr>
        <w:t>intelligenza di questo mistero.</w:t>
      </w:r>
      <w:r>
        <w:rPr>
          <w:rFonts w:ascii="Times New Roman" w:hAnsi="Times New Roman"/>
          <w:iCs/>
          <w:sz w:val="24"/>
          <w:szCs w:val="24"/>
        </w:rPr>
        <w:t xml:space="preserve"> Il p</w:t>
      </w:r>
      <w:r w:rsidRPr="00172CB9">
        <w:rPr>
          <w:rFonts w:ascii="Times New Roman" w:hAnsi="Times New Roman"/>
          <w:iCs/>
          <w:sz w:val="24"/>
          <w:szCs w:val="24"/>
        </w:rPr>
        <w:t>rimo elemento</w:t>
      </w:r>
      <w:r>
        <w:rPr>
          <w:rFonts w:ascii="Times New Roman" w:hAnsi="Times New Roman"/>
          <w:iCs/>
          <w:sz w:val="24"/>
          <w:szCs w:val="24"/>
        </w:rPr>
        <w:t xml:space="preserve"> riguarda </w:t>
      </w:r>
      <w:r w:rsidRPr="00172CB9">
        <w:rPr>
          <w:rFonts w:ascii="Times New Roman" w:hAnsi="Times New Roman"/>
          <w:iCs/>
          <w:sz w:val="24"/>
          <w:szCs w:val="24"/>
        </w:rPr>
        <w:t xml:space="preserve">il tempo della testimonianza. </w:t>
      </w:r>
      <w:r>
        <w:rPr>
          <w:rFonts w:ascii="Times New Roman" w:hAnsi="Times New Roman"/>
          <w:iCs/>
          <w:sz w:val="24"/>
          <w:szCs w:val="24"/>
        </w:rPr>
        <w:t xml:space="preserve">Serpeggia nel fondo la </w:t>
      </w:r>
      <w:r w:rsidRPr="00172CB9">
        <w:rPr>
          <w:rFonts w:ascii="Times New Roman" w:hAnsi="Times New Roman"/>
          <w:iCs/>
          <w:sz w:val="24"/>
          <w:szCs w:val="24"/>
        </w:rPr>
        <w:t>perenne domanda messianica: quando si vedrà questo regno di Dio? Quando potremo goderlo finalmente?</w:t>
      </w:r>
      <w:r>
        <w:rPr>
          <w:rFonts w:ascii="Times New Roman" w:hAnsi="Times New Roman"/>
          <w:iCs/>
          <w:sz w:val="24"/>
          <w:szCs w:val="24"/>
        </w:rPr>
        <w:t xml:space="preserve"> Preciso l’avvertimento di Gesù: </w:t>
      </w:r>
      <w:r w:rsidRPr="00172CB9">
        <w:rPr>
          <w:rFonts w:ascii="Times New Roman" w:hAnsi="Times New Roman"/>
          <w:iCs/>
          <w:sz w:val="24"/>
          <w:szCs w:val="24"/>
        </w:rPr>
        <w:t xml:space="preserve">non </w:t>
      </w:r>
      <w:r>
        <w:rPr>
          <w:rFonts w:ascii="Times New Roman" w:hAnsi="Times New Roman"/>
          <w:iCs/>
          <w:sz w:val="24"/>
          <w:szCs w:val="24"/>
        </w:rPr>
        <w:t xml:space="preserve">serve </w:t>
      </w:r>
      <w:r w:rsidRPr="00172CB9">
        <w:rPr>
          <w:rFonts w:ascii="Times New Roman" w:hAnsi="Times New Roman"/>
          <w:iCs/>
          <w:sz w:val="24"/>
          <w:szCs w:val="24"/>
        </w:rPr>
        <w:t>indagare sul tempo</w:t>
      </w:r>
      <w:r>
        <w:rPr>
          <w:rFonts w:ascii="Times New Roman" w:hAnsi="Times New Roman"/>
          <w:iCs/>
          <w:sz w:val="24"/>
          <w:szCs w:val="24"/>
        </w:rPr>
        <w:t xml:space="preserve">; occorre </w:t>
      </w:r>
      <w:r w:rsidRPr="00172CB9">
        <w:rPr>
          <w:rFonts w:ascii="Times New Roman" w:hAnsi="Times New Roman"/>
          <w:iCs/>
          <w:sz w:val="24"/>
          <w:szCs w:val="24"/>
        </w:rPr>
        <w:t>stare nel tempo, starci con la forza dello Spirito per essere testimoni di lui in questo mondo (cfr. At 1). Ora è il tempo della conoscenza del Figlio dell’uomo, il tempo della fraternità ricostituita nella potenza dall’alto, nella potenza dello Spirito Santo. Perché essere testimoni del Signore Gesù nel mondo vuol dire partecipare alla testimonianza dello stesso Signore, che ha fatto risplendere nel mondo il volto di Dio nel suo amore per gli uomini; vuol dire godere di quella gioia, pace e libertà che il mondo desidera ma non conosce e di cui invece il Risorto fa dono ai suoi senza che nessuno possa rapirle dai loro cuori.</w:t>
      </w:r>
    </w:p>
    <w:p w14:paraId="2D215D50" w14:textId="77777777" w:rsidR="00CB1F3C" w:rsidRDefault="00CB1F3C" w:rsidP="00CB1F3C">
      <w:pPr>
        <w:spacing w:before="240"/>
        <w:ind w:firstLine="708"/>
        <w:rPr>
          <w:rFonts w:ascii="Times New Roman" w:hAnsi="Times New Roman"/>
          <w:iCs/>
          <w:sz w:val="24"/>
          <w:szCs w:val="24"/>
        </w:rPr>
      </w:pPr>
      <w:r>
        <w:rPr>
          <w:rFonts w:ascii="Times New Roman" w:hAnsi="Times New Roman"/>
          <w:iCs/>
          <w:sz w:val="24"/>
          <w:szCs w:val="24"/>
        </w:rPr>
        <w:t>Il s</w:t>
      </w:r>
      <w:r w:rsidRPr="00172CB9">
        <w:rPr>
          <w:rFonts w:ascii="Times New Roman" w:hAnsi="Times New Roman"/>
          <w:iCs/>
          <w:sz w:val="24"/>
          <w:szCs w:val="24"/>
        </w:rPr>
        <w:t>econdo elemento</w:t>
      </w:r>
      <w:r>
        <w:rPr>
          <w:rFonts w:ascii="Times New Roman" w:hAnsi="Times New Roman"/>
          <w:iCs/>
          <w:sz w:val="24"/>
          <w:szCs w:val="24"/>
        </w:rPr>
        <w:t xml:space="preserve"> riguarda </w:t>
      </w:r>
      <w:r w:rsidRPr="00172CB9">
        <w:rPr>
          <w:rFonts w:ascii="Times New Roman" w:hAnsi="Times New Roman"/>
          <w:iCs/>
          <w:sz w:val="24"/>
          <w:szCs w:val="24"/>
        </w:rPr>
        <w:t>la gioia.  In effetti, l’aspetto singolare d</w:t>
      </w:r>
      <w:r>
        <w:rPr>
          <w:rFonts w:ascii="Times New Roman" w:hAnsi="Times New Roman"/>
          <w:iCs/>
          <w:sz w:val="24"/>
          <w:szCs w:val="24"/>
        </w:rPr>
        <w:t>ell’ascensione al cielo</w:t>
      </w:r>
      <w:r w:rsidRPr="00172CB9">
        <w:rPr>
          <w:rFonts w:ascii="Times New Roman" w:hAnsi="Times New Roman"/>
          <w:iCs/>
          <w:sz w:val="24"/>
          <w:szCs w:val="24"/>
        </w:rPr>
        <w:t xml:space="preserve"> è costituito dall’esperienza di una gioia speciale, abbinata alla promessa dello Spirito Santo che di lì a poco gli apostoli avrebbero ricevuto: “</w:t>
      </w:r>
      <w:r w:rsidRPr="00922C79">
        <w:rPr>
          <w:rFonts w:ascii="Times New Roman" w:hAnsi="Times New Roman"/>
          <w:i/>
          <w:sz w:val="24"/>
          <w:szCs w:val="24"/>
        </w:rPr>
        <w:t>Ed essi si prostrarono davanti a lui; poi tornarono a Gerusalemme con grande gioia</w:t>
      </w:r>
      <w:r w:rsidRPr="00172CB9">
        <w:rPr>
          <w:rFonts w:ascii="Times New Roman" w:hAnsi="Times New Roman"/>
          <w:iCs/>
          <w:sz w:val="24"/>
          <w:szCs w:val="24"/>
        </w:rPr>
        <w:t>” (Lc 24,52). Per questo, anche se gli apostoli non vedono più con i loro occhi il loro Signore, non possono che essere pieni di gioia, perché in lui e con lui continuano la rivelazione dell’alleanza di Dio con gli uomini.</w:t>
      </w:r>
    </w:p>
    <w:p w14:paraId="5DACBCBE" w14:textId="77777777" w:rsidR="00CB1F3C" w:rsidRDefault="00CB1F3C" w:rsidP="00CB1F3C">
      <w:pPr>
        <w:spacing w:before="240"/>
        <w:ind w:firstLine="708"/>
        <w:rPr>
          <w:rFonts w:ascii="Times New Roman" w:hAnsi="Times New Roman"/>
          <w:iCs/>
          <w:sz w:val="24"/>
          <w:szCs w:val="24"/>
        </w:rPr>
      </w:pPr>
      <w:r w:rsidRPr="00172CB9">
        <w:rPr>
          <w:rFonts w:ascii="Times New Roman" w:hAnsi="Times New Roman"/>
          <w:iCs/>
          <w:sz w:val="24"/>
          <w:szCs w:val="24"/>
        </w:rPr>
        <w:t xml:space="preserve">La forza dello Spirito, che è uno spirito di letizia, agisce nel nostro cuore rispetto a tre contesti ben precisi e interdipendenti: </w:t>
      </w:r>
      <w:r>
        <w:rPr>
          <w:rFonts w:ascii="Times New Roman" w:hAnsi="Times New Roman"/>
          <w:iCs/>
          <w:sz w:val="24"/>
          <w:szCs w:val="24"/>
        </w:rPr>
        <w:t xml:space="preserve">1) </w:t>
      </w:r>
      <w:r w:rsidRPr="00172CB9">
        <w:rPr>
          <w:rFonts w:ascii="Times New Roman" w:hAnsi="Times New Roman"/>
          <w:iCs/>
          <w:sz w:val="24"/>
          <w:szCs w:val="24"/>
        </w:rPr>
        <w:t xml:space="preserve">il riconoscimento della realtà e dell’identità del Risorto, lo stesso che ha patito per noi; </w:t>
      </w:r>
      <w:r>
        <w:rPr>
          <w:rFonts w:ascii="Times New Roman" w:hAnsi="Times New Roman"/>
          <w:iCs/>
          <w:sz w:val="24"/>
          <w:szCs w:val="24"/>
        </w:rPr>
        <w:t xml:space="preserve">2) </w:t>
      </w:r>
      <w:r w:rsidRPr="00172CB9">
        <w:rPr>
          <w:rFonts w:ascii="Times New Roman" w:hAnsi="Times New Roman"/>
          <w:iCs/>
          <w:sz w:val="24"/>
          <w:szCs w:val="24"/>
        </w:rPr>
        <w:t xml:space="preserve">l’intelligenza delle Scritture di cui il Risorto mostra il compimento (cfr. Lc 24,46-48); </w:t>
      </w:r>
      <w:r>
        <w:rPr>
          <w:rFonts w:ascii="Times New Roman" w:hAnsi="Times New Roman"/>
          <w:iCs/>
          <w:sz w:val="24"/>
          <w:szCs w:val="24"/>
        </w:rPr>
        <w:t xml:space="preserve">3) </w:t>
      </w:r>
      <w:r w:rsidRPr="00172CB9">
        <w:rPr>
          <w:rFonts w:ascii="Times New Roman" w:hAnsi="Times New Roman"/>
          <w:iCs/>
          <w:sz w:val="24"/>
          <w:szCs w:val="24"/>
        </w:rPr>
        <w:t>la missione nel mondo. Quando i discepoli di Emmaus si comunicano la sensazione interiore che li aveva accompagnati nel colloquio con il pellegrino dicono: “</w:t>
      </w:r>
      <w:r w:rsidRPr="00922C79">
        <w:rPr>
          <w:rFonts w:ascii="Times New Roman" w:hAnsi="Times New Roman"/>
          <w:i/>
          <w:sz w:val="24"/>
          <w:szCs w:val="24"/>
        </w:rPr>
        <w:t>Non ardeva forse in noi il nostro cuore mentre egli conversava con noi lungo la via, quando ci spiegava</w:t>
      </w:r>
      <w:r w:rsidRPr="00172CB9">
        <w:rPr>
          <w:rFonts w:ascii="Times New Roman" w:hAnsi="Times New Roman"/>
          <w:iCs/>
          <w:sz w:val="24"/>
          <w:szCs w:val="24"/>
        </w:rPr>
        <w:t xml:space="preserve"> [in greco, letteralmente: ci apriva] </w:t>
      </w:r>
      <w:r w:rsidRPr="00656941">
        <w:rPr>
          <w:rFonts w:ascii="Times New Roman" w:hAnsi="Times New Roman"/>
          <w:i/>
          <w:sz w:val="24"/>
          <w:szCs w:val="24"/>
        </w:rPr>
        <w:t>le Scritture?</w:t>
      </w:r>
      <w:r w:rsidRPr="00172CB9">
        <w:rPr>
          <w:rFonts w:ascii="Times New Roman" w:hAnsi="Times New Roman"/>
          <w:iCs/>
          <w:sz w:val="24"/>
          <w:szCs w:val="24"/>
        </w:rPr>
        <w:t>”. Così l’evento dell’ascensione al cielo di Gesù acquista tutto il suo senso. Il cielo non è il cielo fisico, ma il luogo dove lui abita nella sua santità. E dove può essere percepita la santità se non nel vivere fraterno? Così, la predicazione alle genti non riguarda semplicemente l’annuncio di ciò che Dio ha operato per gli uomini, ma comprende anche il mostrare da parte dei discepoli che tale annuncio si è tradotto per loro in splendore di vita.</w:t>
      </w:r>
    </w:p>
    <w:p w14:paraId="48854092" w14:textId="1766CBFF" w:rsidR="00647648" w:rsidRPr="00314036" w:rsidRDefault="00CB1F3C" w:rsidP="00CB1F3C">
      <w:pPr>
        <w:spacing w:before="240"/>
        <w:ind w:firstLine="708"/>
        <w:rPr>
          <w:rFonts w:ascii="Times New Roman" w:hAnsi="Times New Roman"/>
          <w:sz w:val="24"/>
          <w:lang w:bidi="he-IL"/>
        </w:rPr>
      </w:pPr>
      <w:r w:rsidRPr="00172CB9">
        <w:rPr>
          <w:rFonts w:ascii="Times New Roman" w:hAnsi="Times New Roman"/>
          <w:iCs/>
          <w:sz w:val="24"/>
          <w:szCs w:val="24"/>
        </w:rPr>
        <w:t>Il vangelo di Luca termina con l’immagine di Gesù benedicente. Se gli occhi non vedranno più la mano benedicente, il cuore sentirà però la potenza di quella benedizione perenne che lui costituisce, sigillo ultimativo della volontà di bene di Dio per l’uomo. Volontà, nella quale si radica tutta la dignità dell’uomo e il suo impegno di responsabilità di fronte al mondo. Per questo, l’autore della lettera agli Ebrei, richiamando i fedeli alla fede in Gesù, asceso al cielo, esorta: “</w:t>
      </w:r>
      <w:r w:rsidRPr="00656941">
        <w:rPr>
          <w:rFonts w:ascii="Times New Roman" w:hAnsi="Times New Roman"/>
          <w:i/>
          <w:sz w:val="24"/>
          <w:szCs w:val="24"/>
        </w:rPr>
        <w:t>Manteniamo senza vacillare la professione della nostra speranza, perché è degno di fede colui che ha promesso</w:t>
      </w:r>
      <w:r w:rsidRPr="00172CB9">
        <w:rPr>
          <w:rFonts w:ascii="Times New Roman" w:hAnsi="Times New Roman"/>
          <w:iCs/>
          <w:sz w:val="24"/>
          <w:szCs w:val="24"/>
        </w:rPr>
        <w:t>” (</w:t>
      </w:r>
      <w:proofErr w:type="spellStart"/>
      <w:r w:rsidRPr="00172CB9">
        <w:rPr>
          <w:rFonts w:ascii="Times New Roman" w:hAnsi="Times New Roman"/>
          <w:iCs/>
          <w:sz w:val="24"/>
          <w:szCs w:val="24"/>
        </w:rPr>
        <w:t>Eb</w:t>
      </w:r>
      <w:proofErr w:type="spellEnd"/>
      <w:r w:rsidRPr="00172CB9">
        <w:rPr>
          <w:rFonts w:ascii="Times New Roman" w:hAnsi="Times New Roman"/>
          <w:iCs/>
          <w:sz w:val="24"/>
          <w:szCs w:val="24"/>
        </w:rPr>
        <w:t xml:space="preserve"> 10,23), colui che ora porta nella gloria i segni della sua passione perché ognuno di noi si possa avvicinare con fiducia al suo trono di grazia.</w:t>
      </w:r>
    </w:p>
    <w:p w14:paraId="3B0B0EBC" w14:textId="77777777" w:rsidR="00645E4F" w:rsidRPr="00645E4F"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39B3664B" w:rsidR="00FD17C2" w:rsidRDefault="00CB1F3C" w:rsidP="00FD17C2">
      <w:pPr>
        <w:ind w:firstLine="709"/>
        <w:rPr>
          <w:rFonts w:ascii="Times New Roman" w:eastAsia="Times New Roman" w:hAnsi="Times New Roman"/>
          <w:b/>
          <w:sz w:val="20"/>
          <w:szCs w:val="20"/>
          <w:lang w:eastAsia="it-IT"/>
        </w:rPr>
      </w:pPr>
      <w:r w:rsidRPr="00CB1F3C">
        <w:rPr>
          <w:rFonts w:ascii="Times New Roman" w:eastAsia="Times New Roman" w:hAnsi="Times New Roman"/>
          <w:b/>
          <w:sz w:val="20"/>
          <w:szCs w:val="20"/>
          <w:lang w:eastAsia="it-IT"/>
        </w:rPr>
        <w:t>Fu elevato in alto sotto i loro occhi.</w:t>
      </w:r>
    </w:p>
    <w:p w14:paraId="182C0B69" w14:textId="5FC7F5C4" w:rsidR="00FD17C2" w:rsidRDefault="00F51B1A" w:rsidP="00FD17C2">
      <w:pPr>
        <w:ind w:firstLine="709"/>
        <w:rPr>
          <w:rFonts w:ascii="Times New Roman" w:eastAsia="Times New Roman" w:hAnsi="Times New Roman"/>
          <w:i/>
          <w:sz w:val="20"/>
          <w:szCs w:val="20"/>
          <w:lang w:eastAsia="it-IT"/>
        </w:rPr>
      </w:pPr>
      <w:r w:rsidRPr="00F51B1A">
        <w:rPr>
          <w:rFonts w:ascii="Times New Roman" w:eastAsia="Times New Roman" w:hAnsi="Times New Roman"/>
          <w:i/>
          <w:sz w:val="20"/>
          <w:szCs w:val="20"/>
          <w:lang w:eastAsia="it-IT"/>
        </w:rPr>
        <w:t>Dagli Atti degli Apostoli</w:t>
      </w:r>
    </w:p>
    <w:p w14:paraId="2BF5DE55" w14:textId="1D26E02D" w:rsidR="00803393" w:rsidRDefault="009C0D14" w:rsidP="00FD17C2">
      <w:pPr>
        <w:ind w:firstLine="709"/>
        <w:rPr>
          <w:rFonts w:ascii="Times New Roman" w:eastAsia="Times New Roman" w:hAnsi="Times New Roman"/>
          <w:i/>
          <w:sz w:val="20"/>
          <w:szCs w:val="20"/>
          <w:lang w:eastAsia="it-IT"/>
        </w:rPr>
      </w:pPr>
      <w:r w:rsidRPr="009C0D14">
        <w:rPr>
          <w:rFonts w:ascii="Times New Roman" w:eastAsia="Times New Roman" w:hAnsi="Times New Roman"/>
          <w:b/>
          <w:sz w:val="20"/>
          <w:szCs w:val="20"/>
          <w:lang w:eastAsia="it-IT"/>
        </w:rPr>
        <w:t>At 1,1-</w:t>
      </w:r>
      <w:r w:rsidR="00CB1F3C">
        <w:rPr>
          <w:rFonts w:ascii="Times New Roman" w:eastAsia="Times New Roman" w:hAnsi="Times New Roman"/>
          <w:b/>
          <w:sz w:val="20"/>
          <w:szCs w:val="20"/>
          <w:lang w:eastAsia="it-IT"/>
        </w:rPr>
        <w:t>11</w:t>
      </w:r>
    </w:p>
    <w:p w14:paraId="6CBE7C1B" w14:textId="77777777" w:rsidR="007B5A3D" w:rsidRDefault="007B5A3D" w:rsidP="00FD17C2">
      <w:pPr>
        <w:ind w:firstLine="709"/>
        <w:rPr>
          <w:rFonts w:ascii="Times New Roman" w:eastAsia="Times New Roman" w:hAnsi="Times New Roman"/>
          <w:i/>
          <w:sz w:val="20"/>
          <w:szCs w:val="20"/>
          <w:lang w:eastAsia="it-IT"/>
        </w:rPr>
      </w:pPr>
    </w:p>
    <w:p w14:paraId="36E0DE93"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 xml:space="preserve">Nel primo racconto, o </w:t>
      </w:r>
      <w:proofErr w:type="spellStart"/>
      <w:r w:rsidRPr="00CB1F3C">
        <w:rPr>
          <w:rFonts w:ascii="Times New Roman" w:eastAsia="Times New Roman" w:hAnsi="Times New Roman"/>
          <w:sz w:val="20"/>
          <w:szCs w:val="20"/>
          <w:lang w:eastAsia="it-IT"/>
        </w:rPr>
        <w:t>Teòfilo</w:t>
      </w:r>
      <w:proofErr w:type="spellEnd"/>
      <w:r w:rsidRPr="00CB1F3C">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14:paraId="6BC77482"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5DCD8786" w14:textId="77777777" w:rsidR="00CB1F3C" w:rsidRPr="00CB1F3C" w:rsidRDefault="00CB1F3C" w:rsidP="00CB1F3C">
      <w:pPr>
        <w:ind w:firstLine="709"/>
        <w:rPr>
          <w:rFonts w:ascii="Times New Roman" w:eastAsia="Times New Roman" w:hAnsi="Times New Roman"/>
          <w:sz w:val="20"/>
          <w:szCs w:val="20"/>
          <w:lang w:eastAsia="it-IT"/>
        </w:rPr>
      </w:pPr>
      <w:proofErr w:type="gramStart"/>
      <w:r w:rsidRPr="00CB1F3C">
        <w:rPr>
          <w:rFonts w:ascii="Times New Roman" w:eastAsia="Times New Roman" w:hAnsi="Times New Roman"/>
          <w:sz w:val="20"/>
          <w:szCs w:val="20"/>
          <w:lang w:eastAsia="it-IT"/>
        </w:rPr>
        <w:t>Quelli dunque</w:t>
      </w:r>
      <w:proofErr w:type="gramEnd"/>
      <w:r w:rsidRPr="00CB1F3C">
        <w:rPr>
          <w:rFonts w:ascii="Times New Roman" w:eastAsia="Times New Roman" w:hAnsi="Times New Roman"/>
          <w:sz w:val="20"/>
          <w:szCs w:val="20"/>
          <w:lang w:eastAsia="it-IT"/>
        </w:rPr>
        <w:t xml:space="preserv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CB1F3C">
        <w:rPr>
          <w:rFonts w:ascii="Times New Roman" w:eastAsia="Times New Roman" w:hAnsi="Times New Roman"/>
          <w:sz w:val="20"/>
          <w:szCs w:val="20"/>
          <w:lang w:eastAsia="it-IT"/>
        </w:rPr>
        <w:t>Samarìa</w:t>
      </w:r>
      <w:proofErr w:type="spellEnd"/>
      <w:r w:rsidRPr="00CB1F3C">
        <w:rPr>
          <w:rFonts w:ascii="Times New Roman" w:eastAsia="Times New Roman" w:hAnsi="Times New Roman"/>
          <w:sz w:val="20"/>
          <w:szCs w:val="20"/>
          <w:lang w:eastAsia="it-IT"/>
        </w:rPr>
        <w:t xml:space="preserve"> e fino ai confini della terra».</w:t>
      </w:r>
    </w:p>
    <w:p w14:paraId="1180868F" w14:textId="30D519E4" w:rsidR="00FD17C2" w:rsidRPr="00806E32"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4926D68E"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CB1F3C">
        <w:rPr>
          <w:rFonts w:ascii="Times New Roman" w:eastAsia="Times New Roman" w:hAnsi="Times New Roman"/>
          <w:b/>
          <w:sz w:val="20"/>
          <w:szCs w:val="20"/>
          <w:lang w:eastAsia="it-IT"/>
        </w:rPr>
        <w:t>4</w:t>
      </w:r>
      <w:r w:rsidR="009C0D14">
        <w:rPr>
          <w:rFonts w:ascii="Times New Roman" w:eastAsia="Times New Roman" w:hAnsi="Times New Roman"/>
          <w:b/>
          <w:sz w:val="20"/>
          <w:szCs w:val="20"/>
          <w:lang w:eastAsia="it-IT"/>
        </w:rPr>
        <w:t>6</w:t>
      </w:r>
      <w:r w:rsidR="00803393">
        <w:rPr>
          <w:rFonts w:ascii="Times New Roman" w:eastAsia="Times New Roman" w:hAnsi="Times New Roman"/>
          <w:b/>
          <w:sz w:val="20"/>
          <w:szCs w:val="20"/>
          <w:lang w:eastAsia="it-IT"/>
        </w:rPr>
        <w:t xml:space="preserve"> (</w:t>
      </w:r>
      <w:r w:rsidR="00CB1F3C">
        <w:rPr>
          <w:rFonts w:ascii="Times New Roman" w:eastAsia="Times New Roman" w:hAnsi="Times New Roman"/>
          <w:b/>
          <w:sz w:val="20"/>
          <w:szCs w:val="20"/>
          <w:lang w:eastAsia="it-IT"/>
        </w:rPr>
        <w:t>4</w:t>
      </w:r>
      <w:r w:rsidR="009C0D14">
        <w:rPr>
          <w:rFonts w:ascii="Times New Roman" w:eastAsia="Times New Roman" w:hAnsi="Times New Roman"/>
          <w:b/>
          <w:sz w:val="20"/>
          <w:szCs w:val="20"/>
          <w:lang w:eastAsia="it-IT"/>
        </w:rPr>
        <w:t>7</w:t>
      </w:r>
      <w:r w:rsidR="00803393">
        <w:rPr>
          <w:rFonts w:ascii="Times New Roman" w:eastAsia="Times New Roman" w:hAnsi="Times New Roman"/>
          <w:b/>
          <w:sz w:val="20"/>
          <w:szCs w:val="20"/>
          <w:lang w:eastAsia="it-IT"/>
        </w:rPr>
        <w:t>)</w:t>
      </w:r>
    </w:p>
    <w:p w14:paraId="5CCD55A8" w14:textId="580BF873" w:rsidR="00BF0AA0" w:rsidRDefault="00CB1F3C" w:rsidP="00EC1CB8">
      <w:pPr>
        <w:ind w:firstLine="709"/>
        <w:rPr>
          <w:rFonts w:ascii="Times New Roman" w:eastAsia="Times New Roman" w:hAnsi="Times New Roman"/>
          <w:i/>
          <w:sz w:val="20"/>
          <w:szCs w:val="20"/>
          <w:lang w:eastAsia="it-IT"/>
        </w:rPr>
      </w:pPr>
      <w:r w:rsidRPr="00CB1F3C">
        <w:rPr>
          <w:rFonts w:ascii="Times New Roman" w:eastAsia="Times New Roman" w:hAnsi="Times New Roman"/>
          <w:i/>
          <w:sz w:val="20"/>
          <w:szCs w:val="20"/>
          <w:lang w:eastAsia="it-IT"/>
        </w:rPr>
        <w:t>R. Ascende il Signore tra canti di gioia.</w:t>
      </w:r>
    </w:p>
    <w:p w14:paraId="4C5BFE80" w14:textId="77777777" w:rsidR="00BF0AA0" w:rsidRDefault="00BF0AA0" w:rsidP="00CC53B0">
      <w:pPr>
        <w:ind w:firstLine="709"/>
        <w:rPr>
          <w:rFonts w:ascii="Times New Roman" w:eastAsia="Times New Roman" w:hAnsi="Times New Roman"/>
          <w:i/>
          <w:sz w:val="20"/>
          <w:szCs w:val="20"/>
          <w:lang w:eastAsia="it-IT"/>
        </w:rPr>
      </w:pPr>
    </w:p>
    <w:p w14:paraId="672B0A2D"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Popoli tutti, battete le mani!</w:t>
      </w:r>
    </w:p>
    <w:p w14:paraId="793242CD"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Acclamate Dio con grida di gioia,</w:t>
      </w:r>
    </w:p>
    <w:p w14:paraId="1839A63D"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perché terribile è il Signore, l'Altissimo,</w:t>
      </w:r>
    </w:p>
    <w:p w14:paraId="76AB3E0F"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grande re su tutta la terra. R.</w:t>
      </w:r>
    </w:p>
    <w:p w14:paraId="2278C5BB" w14:textId="77777777" w:rsidR="00CB1F3C" w:rsidRPr="00CB1F3C" w:rsidRDefault="00CB1F3C" w:rsidP="00CB1F3C">
      <w:pPr>
        <w:ind w:firstLine="709"/>
        <w:rPr>
          <w:rFonts w:ascii="Times New Roman" w:eastAsia="Times New Roman" w:hAnsi="Times New Roman"/>
          <w:sz w:val="20"/>
          <w:szCs w:val="20"/>
          <w:lang w:eastAsia="it-IT"/>
        </w:rPr>
      </w:pPr>
    </w:p>
    <w:p w14:paraId="0E464937"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Ascende Dio tra le acclamazioni,</w:t>
      </w:r>
    </w:p>
    <w:p w14:paraId="397371E3"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il Signore al suono di tromba.</w:t>
      </w:r>
    </w:p>
    <w:p w14:paraId="1CE4E011"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Cantate inni a Dio, cantate inni,</w:t>
      </w:r>
    </w:p>
    <w:p w14:paraId="1374B469"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cantate inni al nostro re, cantate inni. R.</w:t>
      </w:r>
    </w:p>
    <w:p w14:paraId="7F39D783" w14:textId="77777777" w:rsidR="00CB1F3C" w:rsidRPr="00CB1F3C" w:rsidRDefault="00CB1F3C" w:rsidP="00CB1F3C">
      <w:pPr>
        <w:ind w:firstLine="709"/>
        <w:rPr>
          <w:rFonts w:ascii="Times New Roman" w:eastAsia="Times New Roman" w:hAnsi="Times New Roman"/>
          <w:sz w:val="20"/>
          <w:szCs w:val="20"/>
          <w:lang w:eastAsia="it-IT"/>
        </w:rPr>
      </w:pPr>
    </w:p>
    <w:p w14:paraId="690DC5B5"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Perché Dio è re di tutta la terra,</w:t>
      </w:r>
    </w:p>
    <w:p w14:paraId="50669A2D"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cantate inni con arte.</w:t>
      </w:r>
    </w:p>
    <w:p w14:paraId="0B359FFF"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Dio regna sulle genti,</w:t>
      </w:r>
    </w:p>
    <w:p w14:paraId="780E722E" w14:textId="23479F7A" w:rsidR="00FD17C2" w:rsidRPr="00C676ED"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Dio siede sul suo trono santo.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04128B9E" w:rsidR="00803393" w:rsidRDefault="00CB1F3C" w:rsidP="00FD17C2">
      <w:pPr>
        <w:ind w:firstLine="709"/>
        <w:rPr>
          <w:rFonts w:ascii="Times New Roman" w:eastAsia="Times New Roman" w:hAnsi="Times New Roman"/>
          <w:b/>
          <w:sz w:val="20"/>
          <w:szCs w:val="20"/>
          <w:lang w:eastAsia="it-IT"/>
        </w:rPr>
      </w:pPr>
      <w:r w:rsidRPr="00CB1F3C">
        <w:rPr>
          <w:rFonts w:ascii="Times New Roman" w:eastAsia="Times New Roman" w:hAnsi="Times New Roman"/>
          <w:b/>
          <w:sz w:val="20"/>
          <w:szCs w:val="20"/>
          <w:lang w:eastAsia="it-IT"/>
        </w:rPr>
        <w:t>Cristo è entrato nel cielo stesso.</w:t>
      </w:r>
    </w:p>
    <w:p w14:paraId="0D0C2B72" w14:textId="63B6D893" w:rsidR="00FD17C2" w:rsidRDefault="00CB1F3C" w:rsidP="00FD17C2">
      <w:pPr>
        <w:spacing w:after="120"/>
        <w:ind w:firstLine="709"/>
        <w:rPr>
          <w:rFonts w:ascii="Times New Roman" w:eastAsia="Times New Roman" w:hAnsi="Times New Roman"/>
          <w:i/>
          <w:sz w:val="20"/>
          <w:szCs w:val="20"/>
          <w:lang w:eastAsia="it-IT"/>
        </w:rPr>
      </w:pPr>
      <w:r w:rsidRPr="00CB1F3C">
        <w:rPr>
          <w:rFonts w:ascii="Times New Roman" w:eastAsia="Times New Roman" w:hAnsi="Times New Roman"/>
          <w:i/>
          <w:sz w:val="20"/>
          <w:szCs w:val="20"/>
          <w:lang w:eastAsia="it-IT"/>
        </w:rPr>
        <w:t>Dalla lettera agli Ebrei</w:t>
      </w:r>
    </w:p>
    <w:p w14:paraId="7EEE8734" w14:textId="7C80999B" w:rsidR="00803393" w:rsidRPr="00EF771E" w:rsidRDefault="00CB1F3C" w:rsidP="00FD17C2">
      <w:pPr>
        <w:spacing w:after="120"/>
        <w:ind w:firstLine="709"/>
        <w:rPr>
          <w:rFonts w:ascii="Times New Roman" w:eastAsia="Times New Roman" w:hAnsi="Times New Roman"/>
          <w:i/>
          <w:sz w:val="20"/>
          <w:szCs w:val="20"/>
          <w:lang w:eastAsia="it-IT"/>
        </w:rPr>
      </w:pPr>
      <w:proofErr w:type="spellStart"/>
      <w:r w:rsidRPr="00CB1F3C">
        <w:rPr>
          <w:rFonts w:ascii="Times New Roman" w:eastAsia="Times New Roman" w:hAnsi="Times New Roman"/>
          <w:b/>
          <w:sz w:val="20"/>
          <w:szCs w:val="20"/>
          <w:lang w:eastAsia="it-IT"/>
        </w:rPr>
        <w:t>Eb</w:t>
      </w:r>
      <w:proofErr w:type="spellEnd"/>
      <w:r w:rsidRPr="00CB1F3C">
        <w:rPr>
          <w:rFonts w:ascii="Times New Roman" w:eastAsia="Times New Roman" w:hAnsi="Times New Roman"/>
          <w:b/>
          <w:sz w:val="20"/>
          <w:szCs w:val="20"/>
          <w:lang w:eastAsia="it-IT"/>
        </w:rPr>
        <w:t xml:space="preserve"> 9,24-28; 10,19-23</w:t>
      </w:r>
    </w:p>
    <w:p w14:paraId="137A3CD5"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 xml:space="preserve">Cristo non è entrato in un santuario fatto da mani d’uomo, figura di quello vero, ma nel cielo stesso, per comparire ora al cospetto di Dio in nostro favore. E non deve offrire </w:t>
      </w:r>
      <w:proofErr w:type="gramStart"/>
      <w:r w:rsidRPr="00CB1F3C">
        <w:rPr>
          <w:rFonts w:ascii="Times New Roman" w:eastAsia="Times New Roman" w:hAnsi="Times New Roman"/>
          <w:sz w:val="20"/>
          <w:szCs w:val="20"/>
          <w:lang w:eastAsia="it-IT"/>
        </w:rPr>
        <w:t>se</w:t>
      </w:r>
      <w:proofErr w:type="gramEnd"/>
      <w:r w:rsidRPr="00CB1F3C">
        <w:rPr>
          <w:rFonts w:ascii="Times New Roman" w:eastAsia="Times New Roman" w:hAnsi="Times New Roman"/>
          <w:sz w:val="20"/>
          <w:szCs w:val="20"/>
          <w:lang w:eastAsia="it-IT"/>
        </w:rPr>
        <w:t xml:space="preserve"> stesso più volte, come il sommo sacerdote che entra nel santuario ogni anno con sangue altrui: in questo caso egli, fin dalla fondazione del mondo, avrebbe dovuto soffrire molte volte.</w:t>
      </w:r>
    </w:p>
    <w:p w14:paraId="537C69A8"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 xml:space="preserve">Invece ora, una volta sola, nella pienezza dei tempi, egli è apparso per annullare il peccato mediante il sacrificio di </w:t>
      </w:r>
      <w:proofErr w:type="gramStart"/>
      <w:r w:rsidRPr="00CB1F3C">
        <w:rPr>
          <w:rFonts w:ascii="Times New Roman" w:eastAsia="Times New Roman" w:hAnsi="Times New Roman"/>
          <w:sz w:val="20"/>
          <w:szCs w:val="20"/>
          <w:lang w:eastAsia="it-IT"/>
        </w:rPr>
        <w:t>se</w:t>
      </w:r>
      <w:proofErr w:type="gramEnd"/>
      <w:r w:rsidRPr="00CB1F3C">
        <w:rPr>
          <w:rFonts w:ascii="Times New Roman" w:eastAsia="Times New Roman" w:hAnsi="Times New Roman"/>
          <w:sz w:val="20"/>
          <w:szCs w:val="20"/>
          <w:lang w:eastAsia="it-IT"/>
        </w:rPr>
        <w:t xml:space="preserv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14:paraId="5162AB6D" w14:textId="66EE274C" w:rsidR="00FD17C2"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61C6C1D2"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Andate e fate discepoli tutti i popoli, dice il Signore.</w:t>
      </w:r>
    </w:p>
    <w:p w14:paraId="210688C1"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Ecco, io sono con voi tutti i giorni,</w:t>
      </w:r>
    </w:p>
    <w:p w14:paraId="0590D561" w14:textId="12B92A6F" w:rsidR="00EC1CB8" w:rsidRPr="00EC1CB8"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fino alla fine del mondo. (Mt 28,19a.20b)</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4B10DD6F" w:rsidR="00FB4E89" w:rsidRDefault="00CB1F3C" w:rsidP="001D64B3">
      <w:pPr>
        <w:ind w:firstLine="709"/>
        <w:rPr>
          <w:rFonts w:ascii="Times New Roman" w:eastAsia="Times New Roman" w:hAnsi="Times New Roman"/>
          <w:b/>
          <w:sz w:val="20"/>
          <w:szCs w:val="20"/>
          <w:lang w:eastAsia="it-IT"/>
        </w:rPr>
      </w:pPr>
      <w:r w:rsidRPr="00CB1F3C">
        <w:rPr>
          <w:rFonts w:ascii="Times New Roman" w:eastAsia="Times New Roman" w:hAnsi="Times New Roman"/>
          <w:b/>
          <w:sz w:val="20"/>
          <w:szCs w:val="20"/>
          <w:lang w:eastAsia="it-IT"/>
        </w:rPr>
        <w:t>Mentre li benediceva veniva portato verso il cielo.</w:t>
      </w:r>
    </w:p>
    <w:p w14:paraId="55859B67" w14:textId="1CFD90F3"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 xml:space="preserve">Dal Vangelo secondo </w:t>
      </w:r>
      <w:r w:rsidR="00CB1F3C">
        <w:rPr>
          <w:rFonts w:ascii="Times New Roman" w:eastAsia="Times New Roman" w:hAnsi="Times New Roman"/>
          <w:i/>
          <w:sz w:val="20"/>
          <w:szCs w:val="20"/>
          <w:lang w:eastAsia="it-IT"/>
        </w:rPr>
        <w:t>Luca</w:t>
      </w:r>
    </w:p>
    <w:p w14:paraId="5CBA9B7E" w14:textId="15CB0409" w:rsidR="00FB4E89" w:rsidRPr="00EF771E" w:rsidRDefault="00CB1F3C" w:rsidP="001D64B3">
      <w:pPr>
        <w:spacing w:after="120"/>
        <w:ind w:firstLine="709"/>
        <w:rPr>
          <w:rFonts w:ascii="Times New Roman" w:eastAsia="Times New Roman" w:hAnsi="Times New Roman"/>
          <w:i/>
          <w:sz w:val="20"/>
          <w:szCs w:val="20"/>
          <w:lang w:eastAsia="it-IT"/>
        </w:rPr>
      </w:pPr>
      <w:r w:rsidRPr="00CB1F3C">
        <w:rPr>
          <w:rFonts w:ascii="Times New Roman" w:eastAsia="Times New Roman" w:hAnsi="Times New Roman"/>
          <w:b/>
          <w:sz w:val="20"/>
          <w:szCs w:val="20"/>
          <w:lang w:eastAsia="it-IT"/>
        </w:rPr>
        <w:t>Lc 24,46-53</w:t>
      </w:r>
    </w:p>
    <w:p w14:paraId="5E3D53D3" w14:textId="77777777" w:rsidR="00CB1F3C" w:rsidRPr="00CB1F3C"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14:paraId="36F9B7BD" w14:textId="71C5C0C2" w:rsidR="00E46EE5" w:rsidRDefault="00CB1F3C" w:rsidP="00CB1F3C">
      <w:pPr>
        <w:ind w:firstLine="709"/>
        <w:rPr>
          <w:rFonts w:ascii="Times New Roman" w:eastAsia="Times New Roman" w:hAnsi="Times New Roman"/>
          <w:sz w:val="20"/>
          <w:szCs w:val="20"/>
          <w:lang w:eastAsia="it-IT"/>
        </w:rPr>
      </w:pPr>
      <w:r w:rsidRPr="00CB1F3C">
        <w:rPr>
          <w:rFonts w:ascii="Times New Roman" w:eastAsia="Times New Roman" w:hAnsi="Times New Roman"/>
          <w:sz w:val="20"/>
          <w:szCs w:val="20"/>
          <w:lang w:eastAsia="it-IT"/>
        </w:rPr>
        <w:t xml:space="preserve">Poi li condusse fuori verso </w:t>
      </w:r>
      <w:proofErr w:type="spellStart"/>
      <w:r w:rsidRPr="00CB1F3C">
        <w:rPr>
          <w:rFonts w:ascii="Times New Roman" w:eastAsia="Times New Roman" w:hAnsi="Times New Roman"/>
          <w:sz w:val="20"/>
          <w:szCs w:val="20"/>
          <w:lang w:eastAsia="it-IT"/>
        </w:rPr>
        <w:t>Betània</w:t>
      </w:r>
      <w:proofErr w:type="spellEnd"/>
      <w:r w:rsidRPr="00CB1F3C">
        <w:rPr>
          <w:rFonts w:ascii="Times New Roman" w:eastAsia="Times New Roman" w:hAnsi="Times New Roman"/>
          <w:sz w:val="20"/>
          <w:szCs w:val="20"/>
          <w:lang w:eastAsia="it-IT"/>
        </w:rPr>
        <w:t xml:space="preserve"> e, alzate le mani, li benedisse. Mentre li benediceva, si staccò da loro e veniva portato su, in cielo. Ed essi si prostrarono davanti a lui; poi tornarono a Gerusalemme con grande gioia e stavano sempre nel tempio lodando Dio.</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DC173" w14:textId="77777777" w:rsidR="007C471E" w:rsidRDefault="007C471E" w:rsidP="00FD7629">
      <w:pPr>
        <w:spacing w:line="240" w:lineRule="auto"/>
      </w:pPr>
      <w:r>
        <w:separator/>
      </w:r>
    </w:p>
  </w:endnote>
  <w:endnote w:type="continuationSeparator" w:id="0">
    <w:p w14:paraId="10B54383" w14:textId="77777777" w:rsidR="007C471E" w:rsidRDefault="007C471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76C8DEC2" w:rsidR="004827B5" w:rsidRDefault="00CB1F3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05FAF">
      <w:rPr>
        <w:noProof/>
        <w:sz w:val="18"/>
        <w:szCs w:val="18"/>
      </w:rPr>
      <w:t>ascensione-1giugno2025.docx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30E8" w14:textId="77777777" w:rsidR="007C471E" w:rsidRDefault="007C471E" w:rsidP="00FD7629">
      <w:pPr>
        <w:spacing w:line="240" w:lineRule="auto"/>
      </w:pPr>
      <w:r>
        <w:separator/>
      </w:r>
    </w:p>
  </w:footnote>
  <w:footnote w:type="continuationSeparator" w:id="0">
    <w:p w14:paraId="612EC6ED" w14:textId="77777777" w:rsidR="007C471E" w:rsidRDefault="007C471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46AA"/>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5D3"/>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104B"/>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141"/>
    <w:rsid w:val="003E3D4E"/>
    <w:rsid w:val="003E4640"/>
    <w:rsid w:val="003F1657"/>
    <w:rsid w:val="003F1951"/>
    <w:rsid w:val="003F24E5"/>
    <w:rsid w:val="003F7858"/>
    <w:rsid w:val="004004BE"/>
    <w:rsid w:val="00400F41"/>
    <w:rsid w:val="0040152D"/>
    <w:rsid w:val="00403DC5"/>
    <w:rsid w:val="004046C1"/>
    <w:rsid w:val="00405D02"/>
    <w:rsid w:val="00405FAF"/>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3293"/>
    <w:rsid w:val="0047496B"/>
    <w:rsid w:val="0047571D"/>
    <w:rsid w:val="00475B2C"/>
    <w:rsid w:val="004767CE"/>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4A3F"/>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5C79"/>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471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7760A"/>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3ACE"/>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0D14"/>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25C"/>
    <w:rsid w:val="00A93F04"/>
    <w:rsid w:val="00A9640A"/>
    <w:rsid w:val="00AA211D"/>
    <w:rsid w:val="00AA2D00"/>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4EA"/>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0D97"/>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F3C"/>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360"/>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4A17"/>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26D"/>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2D66"/>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1689</Words>
  <Characters>9631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2025-05-30T07:47:00Z</cp:lastPrinted>
  <dcterms:created xsi:type="dcterms:W3CDTF">2025-05-30T07:41:00Z</dcterms:created>
  <dcterms:modified xsi:type="dcterms:W3CDTF">2025-05-30T07:49:00Z</dcterms:modified>
</cp:coreProperties>
</file>