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68DB437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054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C4054A">
        <w:rPr>
          <w:rFonts w:ascii="Times New Roman" w:hAnsi="Times New Roman"/>
          <w:b/>
          <w:i/>
          <w:sz w:val="24"/>
          <w:szCs w:val="24"/>
        </w:rPr>
        <w:t>2</w:t>
      </w:r>
      <w:r>
        <w:rPr>
          <w:rFonts w:ascii="Times New Roman" w:hAnsi="Times New Roman"/>
          <w:b/>
          <w:i/>
          <w:sz w:val="24"/>
          <w:szCs w:val="24"/>
        </w:rPr>
        <w:t>-202</w:t>
      </w:r>
      <w:r w:rsidR="00C4054A">
        <w:rPr>
          <w:rFonts w:ascii="Times New Roman" w:hAnsi="Times New Roman"/>
          <w:b/>
          <w:i/>
          <w:sz w:val="24"/>
          <w:szCs w:val="24"/>
        </w:rPr>
        <w:t>3</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0592913C" w:rsidR="00812843" w:rsidRPr="00FC03D8" w:rsidRDefault="0038733A" w:rsidP="00812843">
      <w:pPr>
        <w:jc w:val="center"/>
        <w:rPr>
          <w:rFonts w:ascii="Times New Roman" w:hAnsi="Times New Roman"/>
          <w:b/>
          <w:sz w:val="32"/>
          <w:szCs w:val="32"/>
        </w:rPr>
      </w:pPr>
      <w:r>
        <w:rPr>
          <w:rFonts w:ascii="Times New Roman" w:hAnsi="Times New Roman"/>
          <w:b/>
          <w:sz w:val="32"/>
          <w:szCs w:val="32"/>
        </w:rPr>
        <w:t>V</w:t>
      </w:r>
      <w:r w:rsidR="00CD0601">
        <w:rPr>
          <w:rFonts w:ascii="Times New Roman" w:hAnsi="Times New Roman"/>
          <w:b/>
          <w:sz w:val="32"/>
          <w:szCs w:val="32"/>
        </w:rPr>
        <w:t>I</w:t>
      </w:r>
      <w:r w:rsidR="001D674D">
        <w:rPr>
          <w:rFonts w:ascii="Times New Roman" w:hAnsi="Times New Roman"/>
          <w:b/>
          <w:sz w:val="32"/>
          <w:szCs w:val="32"/>
        </w:rPr>
        <w:t xml:space="preserve"> Domenica</w:t>
      </w:r>
    </w:p>
    <w:p w14:paraId="26F837AC" w14:textId="7FFE3DAD"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CD0601">
        <w:rPr>
          <w:rFonts w:ascii="Times New Roman" w:hAnsi="Times New Roman"/>
          <w:b/>
          <w:sz w:val="24"/>
          <w:szCs w:val="24"/>
        </w:rPr>
        <w:t>12</w:t>
      </w:r>
      <w:r w:rsidR="008A5EBF">
        <w:rPr>
          <w:rFonts w:ascii="Times New Roman" w:hAnsi="Times New Roman"/>
          <w:b/>
          <w:sz w:val="24"/>
          <w:szCs w:val="24"/>
        </w:rPr>
        <w:t xml:space="preserve"> febbraio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C4054A" w:rsidRPr="00FC03D8">
        <w:rPr>
          <w:rFonts w:ascii="Times New Roman" w:hAnsi="Times New Roman"/>
          <w:b/>
          <w:sz w:val="24"/>
          <w:szCs w:val="24"/>
        </w:rPr>
        <w:t>3</w:t>
      </w:r>
      <w:r w:rsidR="00382889" w:rsidRPr="00FC03D8">
        <w:rPr>
          <w:rFonts w:ascii="Times New Roman" w:hAnsi="Times New Roman"/>
          <w:b/>
          <w:sz w:val="24"/>
          <w:szCs w:val="24"/>
        </w:rPr>
        <w:t>)</w:t>
      </w:r>
    </w:p>
    <w:p w14:paraId="1B7C836D" w14:textId="77777777" w:rsidR="008623EA" w:rsidRPr="0038733A" w:rsidRDefault="008623EA" w:rsidP="008623EA">
      <w:pPr>
        <w:rPr>
          <w:rFonts w:ascii="Times New Roman" w:hAnsi="Times New Roman"/>
          <w:sz w:val="24"/>
          <w:szCs w:val="24"/>
        </w:rPr>
      </w:pPr>
      <w:r w:rsidRPr="0038733A">
        <w:rPr>
          <w:rFonts w:ascii="Times New Roman" w:hAnsi="Times New Roman"/>
          <w:sz w:val="24"/>
          <w:szCs w:val="24"/>
        </w:rPr>
        <w:t>________________________________</w:t>
      </w:r>
      <w:r w:rsidR="007B33C6" w:rsidRPr="0038733A">
        <w:rPr>
          <w:rFonts w:ascii="Times New Roman" w:hAnsi="Times New Roman"/>
          <w:sz w:val="24"/>
          <w:szCs w:val="24"/>
        </w:rPr>
        <w:t>__</w:t>
      </w:r>
      <w:r w:rsidRPr="0038733A">
        <w:rPr>
          <w:rFonts w:ascii="Times New Roman" w:hAnsi="Times New Roman"/>
          <w:sz w:val="24"/>
          <w:szCs w:val="24"/>
        </w:rPr>
        <w:t>_________________</w:t>
      </w:r>
    </w:p>
    <w:p w14:paraId="12CA9A15" w14:textId="23AC0AEE" w:rsidR="00052EFF" w:rsidRPr="0038733A" w:rsidRDefault="00CD0601" w:rsidP="00FE148C">
      <w:pPr>
        <w:spacing w:before="240"/>
        <w:rPr>
          <w:rFonts w:ascii="Times New Roman" w:hAnsi="Times New Roman"/>
          <w:i/>
          <w:sz w:val="24"/>
        </w:rPr>
      </w:pPr>
      <w:r w:rsidRPr="00CD0601">
        <w:rPr>
          <w:rFonts w:ascii="Times New Roman" w:hAnsi="Times New Roman"/>
          <w:i/>
          <w:sz w:val="24"/>
        </w:rPr>
        <w:t>Sir 15,15-</w:t>
      </w:r>
      <w:proofErr w:type="gramStart"/>
      <w:r w:rsidRPr="00CD0601">
        <w:rPr>
          <w:rFonts w:ascii="Times New Roman" w:hAnsi="Times New Roman"/>
          <w:i/>
          <w:sz w:val="24"/>
        </w:rPr>
        <w:t>20;  Sal</w:t>
      </w:r>
      <w:proofErr w:type="gramEnd"/>
      <w:r w:rsidRPr="00CD0601">
        <w:rPr>
          <w:rFonts w:ascii="Times New Roman" w:hAnsi="Times New Roman"/>
          <w:i/>
          <w:sz w:val="24"/>
        </w:rPr>
        <w:t xml:space="preserve"> 118 (119);  1Cor 2,6-10;  Mt 5,17-37</w:t>
      </w:r>
    </w:p>
    <w:p w14:paraId="0185D4ED" w14:textId="77777777" w:rsidR="008623EA" w:rsidRPr="0038733A" w:rsidRDefault="008623EA" w:rsidP="008623EA">
      <w:pPr>
        <w:rPr>
          <w:rFonts w:ascii="Times New Roman" w:hAnsi="Times New Roman"/>
          <w:sz w:val="24"/>
          <w:szCs w:val="24"/>
        </w:rPr>
      </w:pPr>
      <w:r w:rsidRPr="0038733A">
        <w:rPr>
          <w:rFonts w:ascii="Times New Roman" w:hAnsi="Times New Roman"/>
          <w:sz w:val="24"/>
          <w:szCs w:val="24"/>
        </w:rPr>
        <w:t>____________________________________</w:t>
      </w:r>
      <w:r w:rsidR="007B33C6" w:rsidRPr="0038733A">
        <w:rPr>
          <w:rFonts w:ascii="Times New Roman" w:hAnsi="Times New Roman"/>
          <w:sz w:val="24"/>
          <w:szCs w:val="24"/>
        </w:rPr>
        <w:t>__</w:t>
      </w:r>
      <w:r w:rsidRPr="0038733A">
        <w:rPr>
          <w:rFonts w:ascii="Times New Roman" w:hAnsi="Times New Roman"/>
          <w:sz w:val="24"/>
          <w:szCs w:val="24"/>
        </w:rPr>
        <w:t>_____________</w:t>
      </w:r>
    </w:p>
    <w:p w14:paraId="31BC1AF7" w14:textId="77777777" w:rsidR="00D921EB" w:rsidRPr="0038733A" w:rsidRDefault="00D921EB" w:rsidP="00D921EB">
      <w:pPr>
        <w:ind w:firstLine="709"/>
        <w:rPr>
          <w:rFonts w:ascii="Times New Roman" w:eastAsia="Times New Roman" w:hAnsi="Times New Roman"/>
          <w:sz w:val="24"/>
          <w:szCs w:val="24"/>
          <w:lang w:eastAsia="it-IT"/>
        </w:rPr>
      </w:pPr>
    </w:p>
    <w:p w14:paraId="6C462E8E" w14:textId="0A63A414" w:rsidR="00CD0601" w:rsidRPr="00CD0601" w:rsidRDefault="00CD0601" w:rsidP="00CD0601">
      <w:pPr>
        <w:ind w:firstLine="709"/>
        <w:rPr>
          <w:rFonts w:ascii="Times New Roman" w:eastAsia="Times New Roman" w:hAnsi="Times New Roman"/>
          <w:sz w:val="24"/>
          <w:szCs w:val="24"/>
          <w:lang w:eastAsia="it-IT"/>
        </w:rPr>
      </w:pPr>
      <w:r w:rsidRPr="00CD0601">
        <w:rPr>
          <w:rFonts w:ascii="Times New Roman" w:eastAsia="Times New Roman" w:hAnsi="Times New Roman"/>
          <w:sz w:val="24"/>
          <w:szCs w:val="24"/>
          <w:lang w:eastAsia="it-IT"/>
        </w:rPr>
        <w:t xml:space="preserve">Nella tradizione ebraica si trova questa affermazione: “La Torà che si impara in questo mondo non è nulla in confronto alla Torà del Messia” (Midrash </w:t>
      </w:r>
      <w:proofErr w:type="spellStart"/>
      <w:r w:rsidRPr="00CD0601">
        <w:rPr>
          <w:rFonts w:ascii="Times New Roman" w:eastAsia="Times New Roman" w:hAnsi="Times New Roman"/>
          <w:sz w:val="24"/>
          <w:szCs w:val="24"/>
          <w:lang w:eastAsia="it-IT"/>
        </w:rPr>
        <w:t>Qohelet</w:t>
      </w:r>
      <w:proofErr w:type="spellEnd"/>
      <w:r w:rsidRPr="00CD0601">
        <w:rPr>
          <w:rFonts w:ascii="Times New Roman" w:eastAsia="Times New Roman" w:hAnsi="Times New Roman"/>
          <w:sz w:val="24"/>
          <w:szCs w:val="24"/>
          <w:lang w:eastAsia="it-IT"/>
        </w:rPr>
        <w:t xml:space="preserve"> 11,8). Il vangelo di Matteo interpreta la Legge con gli occhi di Gesù perché Gesù è la Torà vivente. Benché il suo insegnamento sia riportato con una serie di antitesi: “</w:t>
      </w:r>
      <w:r w:rsidRPr="00CD0601">
        <w:rPr>
          <w:rFonts w:ascii="Times New Roman" w:eastAsia="Times New Roman" w:hAnsi="Times New Roman"/>
          <w:i/>
          <w:iCs/>
          <w:sz w:val="24"/>
          <w:szCs w:val="24"/>
          <w:lang w:eastAsia="it-IT"/>
        </w:rPr>
        <w:t>Avete inteso che fu detto … ma io vi dico</w:t>
      </w:r>
      <w:r w:rsidRPr="00CD0601">
        <w:rPr>
          <w:rFonts w:ascii="Times New Roman" w:eastAsia="Times New Roman" w:hAnsi="Times New Roman"/>
          <w:sz w:val="24"/>
          <w:szCs w:val="24"/>
          <w:lang w:eastAsia="it-IT"/>
        </w:rPr>
        <w:t>”, non si tratta di contrapporre Antico e Nuovo Testamento. Gesù parla di compimento, di pienezza. Cosa significa? L’insegnamento di Gesù consiste nello sviscerare quello antico, interpretandolo secondo l’autorità che aveva all’origine. Risale all’intenzione stessa di Dio nel dare la Torà.</w:t>
      </w:r>
    </w:p>
    <w:p w14:paraId="5B750175" w14:textId="77777777" w:rsidR="00CD0601" w:rsidRPr="00CD0601" w:rsidRDefault="00CD0601" w:rsidP="00CD0601">
      <w:pPr>
        <w:ind w:firstLine="709"/>
        <w:rPr>
          <w:rFonts w:ascii="Times New Roman" w:eastAsia="Times New Roman" w:hAnsi="Times New Roman"/>
          <w:sz w:val="24"/>
          <w:szCs w:val="24"/>
          <w:lang w:eastAsia="it-IT"/>
        </w:rPr>
      </w:pPr>
      <w:r w:rsidRPr="00CD0601">
        <w:rPr>
          <w:rFonts w:ascii="Times New Roman" w:eastAsia="Times New Roman" w:hAnsi="Times New Roman"/>
          <w:sz w:val="24"/>
          <w:szCs w:val="24"/>
          <w:lang w:eastAsia="it-IT"/>
        </w:rPr>
        <w:t>È caratteristico che la finestra di luce per cogliere il vangelo nella sua portata di rivelazione sia costituito dalla lode che Gesù innalza al Padre vedendo i suoi discepoli tornare contenti dopo la predicazione: “</w:t>
      </w:r>
      <w:r w:rsidRPr="00CD0601">
        <w:rPr>
          <w:rFonts w:ascii="Times New Roman" w:eastAsia="Times New Roman" w:hAnsi="Times New Roman"/>
          <w:i/>
          <w:iCs/>
          <w:sz w:val="24"/>
          <w:szCs w:val="24"/>
          <w:lang w:eastAsia="it-IT"/>
        </w:rPr>
        <w:t>Ti rendo lode, Padre, Signore del cielo e della terra, perché ai piccoli hai rivelato i misteri del regno</w:t>
      </w:r>
      <w:r w:rsidRPr="00CD0601">
        <w:rPr>
          <w:rFonts w:ascii="Times New Roman" w:eastAsia="Times New Roman" w:hAnsi="Times New Roman"/>
          <w:sz w:val="24"/>
          <w:szCs w:val="24"/>
          <w:lang w:eastAsia="it-IT"/>
        </w:rPr>
        <w:t>” (Mt 11,25). Sta dicendo loro che la gioia che provano non dipende dalla grandezza delle opere compiute, ma dal vivere la comunione con Dio che vuole la salvezza di tutti. Tale principio di comunione non tiene in alcun conto la grandezza degli uomini, tanto che quando Gesù dovrà svelare il suo destino di Messia annunciando la sua passione si premurerà di tenere i suoi discepoli al riparo da ogni meschina grandezza, così ambita dagli uomini. La cosa è ribadita nel brano evangelico di oggi dicendo che gli uomini, davanti a Dio, non saranno grandi se faranno cose grandi, ma se terranno aperte le cose piccole, ogni cosa più piccola, al mistero del Regno, alla percezione del Regno. Quello che vale per le Scritture, vale anche per la nostra vita.</w:t>
      </w:r>
    </w:p>
    <w:p w14:paraId="32C5D9B8" w14:textId="77777777" w:rsidR="00CD0601" w:rsidRPr="00CD0601" w:rsidRDefault="00CD0601" w:rsidP="00CD0601">
      <w:pPr>
        <w:ind w:firstLine="709"/>
        <w:rPr>
          <w:rFonts w:ascii="Times New Roman" w:eastAsia="Times New Roman" w:hAnsi="Times New Roman"/>
          <w:sz w:val="24"/>
          <w:szCs w:val="24"/>
          <w:lang w:eastAsia="it-IT"/>
        </w:rPr>
      </w:pPr>
      <w:r w:rsidRPr="00CD0601">
        <w:rPr>
          <w:rFonts w:ascii="Times New Roman" w:eastAsia="Times New Roman" w:hAnsi="Times New Roman"/>
          <w:sz w:val="24"/>
          <w:szCs w:val="24"/>
          <w:lang w:eastAsia="it-IT"/>
        </w:rPr>
        <w:t>Unico è il principio di fondo, riconducibile all’eccedenza del vangelo rispetto alla legge: “</w:t>
      </w:r>
      <w:r w:rsidRPr="00CD0601">
        <w:rPr>
          <w:rFonts w:ascii="Times New Roman" w:eastAsia="Times New Roman" w:hAnsi="Times New Roman"/>
          <w:i/>
          <w:iCs/>
          <w:sz w:val="24"/>
          <w:szCs w:val="24"/>
          <w:lang w:eastAsia="it-IT"/>
        </w:rPr>
        <w:t>se la vostra giustizia non supererà quella degli scribi e dei farisei, non entrerete nel regno dei cieli</w:t>
      </w:r>
      <w:r w:rsidRPr="00CD0601">
        <w:rPr>
          <w:rFonts w:ascii="Times New Roman" w:eastAsia="Times New Roman" w:hAnsi="Times New Roman"/>
          <w:sz w:val="24"/>
          <w:szCs w:val="24"/>
          <w:lang w:eastAsia="it-IT"/>
        </w:rPr>
        <w:t>” (Mt 5,20). Potremmo interpretare così. Cercare di arrampicarsi fino al cielo con l’esibizione delle proprie opere è fatica vana. In altri termini: cercare semplicemente di essere irreprensibili non porta alla gioia. E siccome il regno dei cieli è la condivisione della gioia di Dio che si appressa all’uomo attirandolo a sé, inondandolo del suo amore e indirizzandolo a vivere di quell’amore verso tutti, pensare alla propria irreprensibilità è fatica sprecata. Le parole del Signore, i suoi comandamenti, non sono semplici ingiunzioni o precetti alla cui osservanza è promessa la nostra beatitudine futura. Sono assai di più, sono rivelazione di Lui, modalità di partecipazione alla stessa vita divina, spazi di comunione con lui e con i fratelli, luoghi di intimità. Gesù allude sempre nel suo annuncio del Regno a una eccedenza, a una sovrabbondanza rispetto alla giustizia che cerchiamo con le nostre opere. In effetti, il senso della nostra vita si gioca non nel fare il bene, ma nel farlo per entrare nel segreto di Dio. È un'intimità, che fa vivere la vita dentro un'obbedienza e un'alleanza che sperimentiamo a nostro favore; un'intimità capace di riempire il cuore, di rendere la vita degna di essere vissuta.</w:t>
      </w:r>
    </w:p>
    <w:p w14:paraId="6B3E371E" w14:textId="77777777" w:rsidR="00CD0601" w:rsidRPr="00CD0601" w:rsidRDefault="00CD0601" w:rsidP="00CD0601">
      <w:pPr>
        <w:ind w:firstLine="709"/>
        <w:rPr>
          <w:rFonts w:ascii="Times New Roman" w:eastAsia="Times New Roman" w:hAnsi="Times New Roman"/>
          <w:sz w:val="24"/>
          <w:szCs w:val="24"/>
          <w:lang w:eastAsia="it-IT"/>
        </w:rPr>
      </w:pPr>
      <w:r w:rsidRPr="00CD0601">
        <w:rPr>
          <w:rFonts w:ascii="Times New Roman" w:eastAsia="Times New Roman" w:hAnsi="Times New Roman"/>
          <w:sz w:val="24"/>
          <w:szCs w:val="24"/>
          <w:lang w:eastAsia="it-IT"/>
        </w:rPr>
        <w:lastRenderedPageBreak/>
        <w:t>In questa luce, la ‘giustizia superiore’ alla quale Gesù invita i suoi discepoli non si riferisce ad opere diverse da quelle comandate in precedenza, come esistesse un’opera maggiore rispetto a quelle di prima, ma alla capacità di percezione e alla fedeltà all’intenzione segreta di Dio a cui le opere richieste rimandano. Il ‘compimento’ di cui parla Gesù non allude all’aggiunta di qualcosa, ma alla radicalità dell’esperienza che rimanda direttamente a Dio e alla sua rivelazione. Il compimento di Gesù, che risalterà in tutto il suo splendore con la sua passione e morte, mostra la profondità di provenienza dei comandamenti e la bellezza della promessa di Dio racchiusa nei comandamenti perché l’uomo possa finalmente godere della comunione con il suo Dio, dentro un’umanità solidale, e non semplicemente ‘tenerlo buono’ con la propria giustizia, dal momento che la propria giustizia non fa splendere il cuore.</w:t>
      </w:r>
    </w:p>
    <w:p w14:paraId="4CD55A7B" w14:textId="2B9A5641" w:rsidR="00CD0601" w:rsidRPr="00CD0601" w:rsidRDefault="00CD0601" w:rsidP="00CD0601">
      <w:pPr>
        <w:ind w:firstLine="709"/>
        <w:rPr>
          <w:rFonts w:ascii="Times New Roman" w:eastAsia="Times New Roman" w:hAnsi="Times New Roman"/>
          <w:sz w:val="24"/>
          <w:szCs w:val="24"/>
          <w:lang w:eastAsia="it-IT"/>
        </w:rPr>
      </w:pPr>
      <w:r w:rsidRPr="00CD0601">
        <w:rPr>
          <w:rFonts w:ascii="Times New Roman" w:eastAsia="Times New Roman" w:hAnsi="Times New Roman"/>
          <w:sz w:val="24"/>
          <w:szCs w:val="24"/>
          <w:lang w:eastAsia="it-IT"/>
        </w:rPr>
        <w:t>Così, gli esempi che Gesù porta dicono ciò che conta nell’osservanza dei comandamenti, cioè la tensione del cuore. Non basta non uccidere fisicamente per non essere condannati davanti a Dio. Se il cuore coltiva l’ira contro il proprio fratello, non sarà mai luminoso. I padri del deserto hanno ben interpretato il senso di questi versetti: hai offeso tuo fratello? L’hai ucciso! È la radicalizzazione dell’amore ottenuto con la vigilanza sul cuore per custodirlo nella mitezza e rapportarsi al fratello nella benevolenza di Dio. La stessa cosa vale per la preghiera. Sarebbe vano cercare di tirare Dio dalla nostra parte facendo valere le nostre ragioni. Dio accorre in un cuore che splende della benevolenza verso il prossimo. D’altra parte, quella luminosità non si può ottenere se non si è in armonia con il proprio mondo interiore. È il detto sul mettersi d’accordo con il proprio avversario prima del giudizio. Detto, che i Padri hanno sempre interpretato nel senso di non fare mai nulla contro la propria coscienza, che agisce come il nostro accusatore. Fare armonia significa vivere unificati e solo a questo livello non si è passibili di giudizio.</w:t>
      </w:r>
    </w:p>
    <w:p w14:paraId="1CD2A611" w14:textId="1526BE6A" w:rsidR="00503D88" w:rsidRPr="00503D88" w:rsidRDefault="00CD0601" w:rsidP="00E3049A">
      <w:pPr>
        <w:ind w:firstLine="709"/>
        <w:rPr>
          <w:rFonts w:ascii="Times New Roman" w:eastAsia="Times New Roman" w:hAnsi="Times New Roman"/>
          <w:sz w:val="24"/>
          <w:szCs w:val="24"/>
          <w:lang w:eastAsia="it-IT"/>
        </w:rPr>
      </w:pPr>
      <w:r w:rsidRPr="00CD0601">
        <w:rPr>
          <w:rFonts w:ascii="Times New Roman" w:eastAsia="Times New Roman" w:hAnsi="Times New Roman"/>
          <w:sz w:val="24"/>
          <w:szCs w:val="24"/>
          <w:lang w:eastAsia="it-IT"/>
        </w:rPr>
        <w:t>Anche rispetto all’adulterio vale la stessa osservazione. Senza la purità dello sguardo, il cuore non può restare puro. Purità, che si ottiene con la rinuncia a un certo uso dei sensi esteriori per non atrofizzare il senso interiore. È l’esemplificazione paradossale dell’invito: rinnega te stesso! Ma siccome Gesù ha di mira la tensione del cuore, il valore dell’invito non può essere negativo. Gli atti negativi non hanno plausibilità per il cuore. L’invito significa invece: fai spazio a ciò che davvero conta, fai crescere ciò che risponde al desiderio profondo del cuore, sii creativo nel bene e non semplicemente negatore del male. Come l’antica colletta ben esprime: “O Dio, che hai promesso di essere presente in coloro che ti amano e con cuore retto e sincero custodiscono la tua parola, rendici degni di diventare tua stabile dimora”.</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0B12248A"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CD0601" w:rsidRPr="00CD0601">
        <w:rPr>
          <w:rFonts w:ascii="Times New Roman" w:eastAsia="Times New Roman" w:hAnsi="Times New Roman"/>
          <w:b/>
          <w:sz w:val="20"/>
          <w:szCs w:val="20"/>
          <w:lang w:eastAsia="it-IT"/>
        </w:rPr>
        <w:t>Sir</w:t>
      </w:r>
      <w:proofErr w:type="gramEnd"/>
      <w:r w:rsidR="00CD0601" w:rsidRPr="00CD0601">
        <w:rPr>
          <w:rFonts w:ascii="Times New Roman" w:eastAsia="Times New Roman" w:hAnsi="Times New Roman"/>
          <w:b/>
          <w:sz w:val="20"/>
          <w:szCs w:val="20"/>
          <w:lang w:eastAsia="it-IT"/>
        </w:rPr>
        <w:t xml:space="preserve"> 15,15-20</w:t>
      </w:r>
    </w:p>
    <w:p w14:paraId="632912AC" w14:textId="6AC1E26F" w:rsidR="00C120FA" w:rsidRDefault="00CD0601" w:rsidP="00C120FA">
      <w:pPr>
        <w:ind w:firstLine="709"/>
        <w:rPr>
          <w:rFonts w:ascii="Times New Roman" w:eastAsia="Times New Roman" w:hAnsi="Times New Roman"/>
          <w:i/>
          <w:sz w:val="20"/>
          <w:szCs w:val="20"/>
          <w:lang w:eastAsia="it-IT"/>
        </w:rPr>
      </w:pPr>
      <w:r w:rsidRPr="00CD0601">
        <w:rPr>
          <w:rFonts w:ascii="Times New Roman" w:eastAsia="Times New Roman" w:hAnsi="Times New Roman"/>
          <w:i/>
          <w:sz w:val="20"/>
          <w:szCs w:val="20"/>
          <w:lang w:eastAsia="it-IT"/>
        </w:rPr>
        <w:t xml:space="preserve">Dal libro del </w:t>
      </w:r>
      <w:proofErr w:type="spellStart"/>
      <w:r w:rsidRPr="00CD0601">
        <w:rPr>
          <w:rFonts w:ascii="Times New Roman" w:eastAsia="Times New Roman" w:hAnsi="Times New Roman"/>
          <w:i/>
          <w:sz w:val="20"/>
          <w:szCs w:val="20"/>
          <w:lang w:eastAsia="it-IT"/>
        </w:rPr>
        <w:t>Siràcide</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5734B976"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Se vuoi osservare i suoi comandamenti, essi ti custodiranno;</w:t>
      </w:r>
    </w:p>
    <w:p w14:paraId="1CBBC4E7" w14:textId="317D7963"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se hai fiducia in lui, anche tu vivrai.</w:t>
      </w:r>
    </w:p>
    <w:p w14:paraId="6A7D8E02" w14:textId="77777777" w:rsidR="00CD0601" w:rsidRPr="00CD0601" w:rsidRDefault="00CD0601" w:rsidP="00CD0601">
      <w:pPr>
        <w:ind w:firstLine="709"/>
        <w:rPr>
          <w:rFonts w:ascii="Times New Roman" w:eastAsia="Times New Roman" w:hAnsi="Times New Roman"/>
          <w:sz w:val="20"/>
          <w:szCs w:val="20"/>
          <w:lang w:eastAsia="it-IT"/>
        </w:rPr>
      </w:pPr>
    </w:p>
    <w:p w14:paraId="6DBDD67D" w14:textId="35A68FFA"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Egli ti ha posto davanti fuoco e acqua:</w:t>
      </w:r>
    </w:p>
    <w:p w14:paraId="26DA6B9A" w14:textId="51EE2876"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là dove vuoi tendi la tua mano.</w:t>
      </w:r>
    </w:p>
    <w:p w14:paraId="245EC5E5" w14:textId="77777777" w:rsidR="00CD0601" w:rsidRPr="00CD0601" w:rsidRDefault="00CD0601" w:rsidP="00CD0601">
      <w:pPr>
        <w:ind w:firstLine="709"/>
        <w:rPr>
          <w:rFonts w:ascii="Times New Roman" w:eastAsia="Times New Roman" w:hAnsi="Times New Roman"/>
          <w:sz w:val="20"/>
          <w:szCs w:val="20"/>
          <w:lang w:eastAsia="it-IT"/>
        </w:rPr>
      </w:pPr>
    </w:p>
    <w:p w14:paraId="62DA9896" w14:textId="38930B03"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lastRenderedPageBreak/>
        <w:t>Davanti agli uomini stanno la vita e la morte, il bene e il male:</w:t>
      </w:r>
    </w:p>
    <w:p w14:paraId="771CADBF" w14:textId="7C1A4B40"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a ognuno sarà dato ciò che a lui piacerà.</w:t>
      </w:r>
    </w:p>
    <w:p w14:paraId="224270E0" w14:textId="77777777" w:rsidR="00CD0601" w:rsidRPr="00CD0601" w:rsidRDefault="00CD0601" w:rsidP="00CD0601">
      <w:pPr>
        <w:ind w:firstLine="709"/>
        <w:rPr>
          <w:rFonts w:ascii="Times New Roman" w:eastAsia="Times New Roman" w:hAnsi="Times New Roman"/>
          <w:sz w:val="20"/>
          <w:szCs w:val="20"/>
          <w:lang w:eastAsia="it-IT"/>
        </w:rPr>
      </w:pPr>
    </w:p>
    <w:p w14:paraId="69F0F7D8" w14:textId="17C5DC4D" w:rsidR="00CD0601" w:rsidRPr="00CD0601" w:rsidRDefault="00CD0601" w:rsidP="00CD0601">
      <w:pPr>
        <w:ind w:firstLine="709"/>
        <w:rPr>
          <w:rFonts w:ascii="Times New Roman" w:eastAsia="Times New Roman" w:hAnsi="Times New Roman"/>
          <w:sz w:val="20"/>
          <w:szCs w:val="20"/>
          <w:lang w:eastAsia="it-IT"/>
        </w:rPr>
      </w:pPr>
      <w:proofErr w:type="gramStart"/>
      <w:r w:rsidRPr="00CD0601">
        <w:rPr>
          <w:rFonts w:ascii="Times New Roman" w:eastAsia="Times New Roman" w:hAnsi="Times New Roman"/>
          <w:sz w:val="20"/>
          <w:szCs w:val="20"/>
          <w:lang w:eastAsia="it-IT"/>
        </w:rPr>
        <w:t>Grande infatti</w:t>
      </w:r>
      <w:proofErr w:type="gramEnd"/>
      <w:r w:rsidRPr="00CD0601">
        <w:rPr>
          <w:rFonts w:ascii="Times New Roman" w:eastAsia="Times New Roman" w:hAnsi="Times New Roman"/>
          <w:sz w:val="20"/>
          <w:szCs w:val="20"/>
          <w:lang w:eastAsia="it-IT"/>
        </w:rPr>
        <w:t xml:space="preserve"> è la sapienza del Signore;</w:t>
      </w:r>
    </w:p>
    <w:p w14:paraId="5C611BB1" w14:textId="1CA127CD"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forte e potente, egli vede ogni cosa.</w:t>
      </w:r>
    </w:p>
    <w:p w14:paraId="147049AB" w14:textId="77777777" w:rsidR="00CD0601" w:rsidRPr="00CD0601" w:rsidRDefault="00CD0601" w:rsidP="00CD0601">
      <w:pPr>
        <w:ind w:firstLine="709"/>
        <w:rPr>
          <w:rFonts w:ascii="Times New Roman" w:eastAsia="Times New Roman" w:hAnsi="Times New Roman"/>
          <w:sz w:val="20"/>
          <w:szCs w:val="20"/>
          <w:lang w:eastAsia="it-IT"/>
        </w:rPr>
      </w:pPr>
    </w:p>
    <w:p w14:paraId="32C6DBF8" w14:textId="6D80B54B"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I suoi occhi sono su coloro che lo temono,</w:t>
      </w:r>
    </w:p>
    <w:p w14:paraId="11F19170" w14:textId="7DB7E592"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egli conosce ogni opera degli uomini.</w:t>
      </w:r>
    </w:p>
    <w:p w14:paraId="7B652F14" w14:textId="77777777" w:rsidR="00CD0601" w:rsidRPr="00CD0601" w:rsidRDefault="00CD0601" w:rsidP="00CD0601">
      <w:pPr>
        <w:ind w:firstLine="709"/>
        <w:rPr>
          <w:rFonts w:ascii="Times New Roman" w:eastAsia="Times New Roman" w:hAnsi="Times New Roman"/>
          <w:sz w:val="20"/>
          <w:szCs w:val="20"/>
          <w:lang w:eastAsia="it-IT"/>
        </w:rPr>
      </w:pPr>
    </w:p>
    <w:p w14:paraId="73CC17B6" w14:textId="12EEFE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A nessuno ha comandato di essere empio</w:t>
      </w:r>
    </w:p>
    <w:p w14:paraId="150E3D93" w14:textId="75A4C869" w:rsidR="002D7EF3" w:rsidRPr="002D7EF3"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e a nessuno ha dato il permesso di peccare.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53F20C67"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38733A">
        <w:rPr>
          <w:rFonts w:ascii="Times New Roman" w:eastAsia="Times New Roman" w:hAnsi="Times New Roman"/>
          <w:b/>
          <w:bCs/>
          <w:sz w:val="20"/>
          <w:szCs w:val="20"/>
          <w:lang w:eastAsia="it-IT"/>
        </w:rPr>
        <w:t>1</w:t>
      </w:r>
      <w:r w:rsidR="00E3049A">
        <w:rPr>
          <w:rFonts w:ascii="Times New Roman" w:eastAsia="Times New Roman" w:hAnsi="Times New Roman"/>
          <w:b/>
          <w:bCs/>
          <w:sz w:val="20"/>
          <w:szCs w:val="20"/>
          <w:lang w:eastAsia="it-IT"/>
        </w:rPr>
        <w:t>1</w:t>
      </w:r>
      <w:r w:rsidR="00CD0601">
        <w:rPr>
          <w:rFonts w:ascii="Times New Roman" w:eastAsia="Times New Roman" w:hAnsi="Times New Roman"/>
          <w:b/>
          <w:bCs/>
          <w:sz w:val="20"/>
          <w:szCs w:val="20"/>
          <w:lang w:eastAsia="it-IT"/>
        </w:rPr>
        <w:t>8</w:t>
      </w:r>
      <w:r w:rsidR="00904E20">
        <w:rPr>
          <w:rFonts w:ascii="Times New Roman" w:eastAsia="Times New Roman" w:hAnsi="Times New Roman"/>
          <w:b/>
          <w:bCs/>
          <w:sz w:val="20"/>
          <w:szCs w:val="20"/>
          <w:lang w:eastAsia="it-IT"/>
        </w:rPr>
        <w:t xml:space="preserve"> (</w:t>
      </w:r>
      <w:r w:rsidR="0038733A">
        <w:rPr>
          <w:rFonts w:ascii="Times New Roman" w:eastAsia="Times New Roman" w:hAnsi="Times New Roman"/>
          <w:b/>
          <w:bCs/>
          <w:sz w:val="20"/>
          <w:szCs w:val="20"/>
          <w:lang w:eastAsia="it-IT"/>
        </w:rPr>
        <w:t>1</w:t>
      </w:r>
      <w:r w:rsidR="00E3049A">
        <w:rPr>
          <w:rFonts w:ascii="Times New Roman" w:eastAsia="Times New Roman" w:hAnsi="Times New Roman"/>
          <w:b/>
          <w:bCs/>
          <w:sz w:val="20"/>
          <w:szCs w:val="20"/>
          <w:lang w:eastAsia="it-IT"/>
        </w:rPr>
        <w:t>1</w:t>
      </w:r>
      <w:r w:rsidR="00CD0601">
        <w:rPr>
          <w:rFonts w:ascii="Times New Roman" w:eastAsia="Times New Roman" w:hAnsi="Times New Roman"/>
          <w:b/>
          <w:bCs/>
          <w:sz w:val="20"/>
          <w:szCs w:val="20"/>
          <w:lang w:eastAsia="it-IT"/>
        </w:rPr>
        <w:t>9</w:t>
      </w:r>
      <w:r w:rsidR="00904E20">
        <w:rPr>
          <w:rFonts w:ascii="Times New Roman" w:eastAsia="Times New Roman" w:hAnsi="Times New Roman"/>
          <w:b/>
          <w:bCs/>
          <w:sz w:val="20"/>
          <w:szCs w:val="20"/>
          <w:lang w:eastAsia="it-IT"/>
        </w:rPr>
        <w:t>)</w:t>
      </w:r>
    </w:p>
    <w:p w14:paraId="089E1591" w14:textId="48AA1E94" w:rsidR="002D7EF3" w:rsidRPr="00E727EB" w:rsidRDefault="00CD0601" w:rsidP="0028520F">
      <w:pPr>
        <w:ind w:firstLine="709"/>
        <w:rPr>
          <w:rFonts w:ascii="Times New Roman" w:eastAsia="Times New Roman" w:hAnsi="Times New Roman"/>
          <w:i/>
          <w:iCs/>
          <w:sz w:val="20"/>
          <w:szCs w:val="20"/>
          <w:lang w:eastAsia="it-IT"/>
        </w:rPr>
      </w:pPr>
      <w:r w:rsidRPr="00CD0601">
        <w:rPr>
          <w:rFonts w:ascii="Times New Roman" w:eastAsia="Times New Roman" w:hAnsi="Times New Roman"/>
          <w:i/>
          <w:iCs/>
          <w:sz w:val="20"/>
          <w:szCs w:val="20"/>
          <w:lang w:eastAsia="it-IT"/>
        </w:rPr>
        <w:t>R. Beato chi cammina nella legge del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6519A6E9"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Beato chi è integro nella sua via</w:t>
      </w:r>
    </w:p>
    <w:p w14:paraId="24252DAF"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e cammina nella legge del Signore.</w:t>
      </w:r>
    </w:p>
    <w:p w14:paraId="415661C6"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Beato chi custodisce i suoi insegnamenti</w:t>
      </w:r>
    </w:p>
    <w:p w14:paraId="29F1C28C"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e lo cerca con tutto il cuore. R.</w:t>
      </w:r>
    </w:p>
    <w:p w14:paraId="3AC131A0"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 xml:space="preserve"> </w:t>
      </w:r>
    </w:p>
    <w:p w14:paraId="2099ACE1"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Tu hai promulgato i tuoi precetti</w:t>
      </w:r>
    </w:p>
    <w:p w14:paraId="428A00D7"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perché siano osservati interamente.</w:t>
      </w:r>
    </w:p>
    <w:p w14:paraId="434F0E6C"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Siano stabili le mie vie</w:t>
      </w:r>
    </w:p>
    <w:p w14:paraId="4AE928AA"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nel custodire i tuoi decreti. R.</w:t>
      </w:r>
    </w:p>
    <w:p w14:paraId="6DC9DD05"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 xml:space="preserve"> </w:t>
      </w:r>
    </w:p>
    <w:p w14:paraId="7430EBCB"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Sii benevolo con il tuo servo e avrò vita,</w:t>
      </w:r>
    </w:p>
    <w:p w14:paraId="13D2C901"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osserverò la tua parola.</w:t>
      </w:r>
    </w:p>
    <w:p w14:paraId="1875E164"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Aprimi gli occhi perché io consideri</w:t>
      </w:r>
    </w:p>
    <w:p w14:paraId="7D546B60"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le meraviglie della tua legge. R.</w:t>
      </w:r>
    </w:p>
    <w:p w14:paraId="2AA84EF7"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 xml:space="preserve"> </w:t>
      </w:r>
    </w:p>
    <w:p w14:paraId="15EA34C5"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Insegnami, Signore, la via dei tuoi decreti</w:t>
      </w:r>
    </w:p>
    <w:p w14:paraId="54F737A4"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e la custodirò sino alla fine.</w:t>
      </w:r>
    </w:p>
    <w:p w14:paraId="2B1E72C2"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Dammi intelligenza, perché io custodisca la tua legge</w:t>
      </w:r>
    </w:p>
    <w:p w14:paraId="14E3EDF2" w14:textId="4A2550B2" w:rsidR="002F4A55" w:rsidRPr="002F4A55"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e la osservi con tutto il cuore.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63FC7E5A"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CD0601" w:rsidRPr="00CD0601">
        <w:rPr>
          <w:rFonts w:ascii="Times New Roman" w:eastAsia="Times New Roman" w:hAnsi="Times New Roman"/>
          <w:b/>
          <w:sz w:val="20"/>
          <w:szCs w:val="20"/>
          <w:lang w:eastAsia="it-IT"/>
        </w:rPr>
        <w:t>1</w:t>
      </w:r>
      <w:proofErr w:type="gramEnd"/>
      <w:r w:rsidR="00CD0601" w:rsidRPr="00CD0601">
        <w:rPr>
          <w:rFonts w:ascii="Times New Roman" w:eastAsia="Times New Roman" w:hAnsi="Times New Roman"/>
          <w:b/>
          <w:sz w:val="20"/>
          <w:szCs w:val="20"/>
          <w:lang w:eastAsia="it-IT"/>
        </w:rPr>
        <w:t xml:space="preserve"> </w:t>
      </w:r>
      <w:proofErr w:type="spellStart"/>
      <w:r w:rsidR="00CD0601" w:rsidRPr="00CD0601">
        <w:rPr>
          <w:rFonts w:ascii="Times New Roman" w:eastAsia="Times New Roman" w:hAnsi="Times New Roman"/>
          <w:b/>
          <w:sz w:val="20"/>
          <w:szCs w:val="20"/>
          <w:lang w:eastAsia="it-IT"/>
        </w:rPr>
        <w:t>Cor</w:t>
      </w:r>
      <w:proofErr w:type="spellEnd"/>
      <w:r w:rsidR="00CD0601" w:rsidRPr="00CD0601">
        <w:rPr>
          <w:rFonts w:ascii="Times New Roman" w:eastAsia="Times New Roman" w:hAnsi="Times New Roman"/>
          <w:b/>
          <w:sz w:val="20"/>
          <w:szCs w:val="20"/>
          <w:lang w:eastAsia="it-IT"/>
        </w:rPr>
        <w:t xml:space="preserve"> 2,6-10</w:t>
      </w:r>
    </w:p>
    <w:p w14:paraId="7295D8CD" w14:textId="492B9BF1" w:rsidR="00C120FA" w:rsidRPr="00EF771E" w:rsidRDefault="00904E20" w:rsidP="00C120FA">
      <w:pPr>
        <w:spacing w:after="120"/>
        <w:ind w:firstLine="709"/>
        <w:rPr>
          <w:rFonts w:ascii="Times New Roman" w:eastAsia="Times New Roman" w:hAnsi="Times New Roman"/>
          <w:i/>
          <w:sz w:val="20"/>
          <w:szCs w:val="20"/>
          <w:lang w:eastAsia="it-IT"/>
        </w:rPr>
      </w:pPr>
      <w:r w:rsidRPr="00904E20">
        <w:rPr>
          <w:rFonts w:ascii="Times New Roman" w:eastAsia="Times New Roman" w:hAnsi="Times New Roman"/>
          <w:i/>
          <w:sz w:val="20"/>
          <w:szCs w:val="20"/>
          <w:lang w:eastAsia="it-IT"/>
        </w:rPr>
        <w:t xml:space="preserve">Dalla prima lettera di san Paolo apostolo ai </w:t>
      </w:r>
      <w:proofErr w:type="spellStart"/>
      <w:r w:rsidRPr="00904E20">
        <w:rPr>
          <w:rFonts w:ascii="Times New Roman" w:eastAsia="Times New Roman" w:hAnsi="Times New Roman"/>
          <w:i/>
          <w:sz w:val="20"/>
          <w:szCs w:val="20"/>
          <w:lang w:eastAsia="it-IT"/>
        </w:rPr>
        <w:t>Corìnzi</w:t>
      </w:r>
      <w:proofErr w:type="spellEnd"/>
    </w:p>
    <w:p w14:paraId="57A97965"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Fratelli, 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w:t>
      </w:r>
    </w:p>
    <w:p w14:paraId="1BA30B02"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Nessuno dei dominatori di questo mondo l’ha conosciuta; se l’avessero conosciuta, non avrebbero crocifisso il Signore della gloria.</w:t>
      </w:r>
    </w:p>
    <w:p w14:paraId="58EA141B"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Ma, come sta scritto:</w:t>
      </w:r>
    </w:p>
    <w:p w14:paraId="27123B7B"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«Quelle cose che occhio non vide, né orecchio udì,</w:t>
      </w:r>
    </w:p>
    <w:p w14:paraId="0180B833"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né mai entrarono in cuore di uomo,</w:t>
      </w:r>
    </w:p>
    <w:p w14:paraId="42274030"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Dio le ha preparate per coloro che lo amano».</w:t>
      </w:r>
    </w:p>
    <w:p w14:paraId="76D64C19" w14:textId="77777777" w:rsidR="00CD0601" w:rsidRPr="00CD0601" w:rsidRDefault="00CD0601" w:rsidP="00CD0601">
      <w:pPr>
        <w:ind w:firstLine="709"/>
        <w:rPr>
          <w:rFonts w:ascii="Times New Roman" w:eastAsia="Times New Roman" w:hAnsi="Times New Roman"/>
          <w:sz w:val="20"/>
          <w:szCs w:val="20"/>
          <w:lang w:eastAsia="it-IT"/>
        </w:rPr>
      </w:pPr>
    </w:p>
    <w:p w14:paraId="79AB1EB0" w14:textId="16325E82" w:rsidR="00C120FA"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 xml:space="preserve">Ma a noi Dio le ha rivelate per mezzo dello </w:t>
      </w:r>
      <w:proofErr w:type="gramStart"/>
      <w:r w:rsidRPr="00CD0601">
        <w:rPr>
          <w:rFonts w:ascii="Times New Roman" w:eastAsia="Times New Roman" w:hAnsi="Times New Roman"/>
          <w:sz w:val="20"/>
          <w:szCs w:val="20"/>
          <w:lang w:eastAsia="it-IT"/>
        </w:rPr>
        <w:t>Spirito;  lo</w:t>
      </w:r>
      <w:proofErr w:type="gramEnd"/>
      <w:r w:rsidRPr="00CD0601">
        <w:rPr>
          <w:rFonts w:ascii="Times New Roman" w:eastAsia="Times New Roman" w:hAnsi="Times New Roman"/>
          <w:sz w:val="20"/>
          <w:szCs w:val="20"/>
          <w:lang w:eastAsia="it-IT"/>
        </w:rPr>
        <w:t xml:space="preserve"> Spirito infatti conosce bene ogni cosa, anche le profondità di Dio.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056578B9"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FC03D8" w:rsidRPr="00FC03D8">
        <w:rPr>
          <w:rFonts w:ascii="Times New Roman" w:eastAsia="Times New Roman" w:hAnsi="Times New Roman"/>
          <w:b/>
          <w:sz w:val="20"/>
          <w:szCs w:val="20"/>
          <w:lang w:eastAsia="it-IT"/>
        </w:rPr>
        <w:t>Mt</w:t>
      </w:r>
      <w:proofErr w:type="gramEnd"/>
      <w:r w:rsidR="00FC03D8" w:rsidRPr="00FC03D8">
        <w:rPr>
          <w:rFonts w:ascii="Times New Roman" w:eastAsia="Times New Roman" w:hAnsi="Times New Roman"/>
          <w:b/>
          <w:sz w:val="20"/>
          <w:szCs w:val="20"/>
          <w:lang w:eastAsia="it-IT"/>
        </w:rPr>
        <w:t xml:space="preserve"> </w:t>
      </w:r>
      <w:r w:rsidR="0038733A" w:rsidRPr="0038733A">
        <w:rPr>
          <w:rFonts w:ascii="Times New Roman" w:eastAsia="Times New Roman" w:hAnsi="Times New Roman"/>
          <w:b/>
          <w:sz w:val="20"/>
          <w:szCs w:val="20"/>
          <w:lang w:eastAsia="it-IT"/>
        </w:rPr>
        <w:t>5,1</w:t>
      </w:r>
      <w:r w:rsidR="00CD0601">
        <w:rPr>
          <w:rFonts w:ascii="Times New Roman" w:eastAsia="Times New Roman" w:hAnsi="Times New Roman"/>
          <w:b/>
          <w:sz w:val="20"/>
          <w:szCs w:val="20"/>
          <w:lang w:eastAsia="it-IT"/>
        </w:rPr>
        <w:t>7</w:t>
      </w:r>
      <w:r w:rsidR="0038733A" w:rsidRPr="0038733A">
        <w:rPr>
          <w:rFonts w:ascii="Times New Roman" w:eastAsia="Times New Roman" w:hAnsi="Times New Roman"/>
          <w:b/>
          <w:sz w:val="20"/>
          <w:szCs w:val="20"/>
          <w:lang w:eastAsia="it-IT"/>
        </w:rPr>
        <w:t>-</w:t>
      </w:r>
      <w:r w:rsidR="00CD0601">
        <w:rPr>
          <w:rFonts w:ascii="Times New Roman" w:eastAsia="Times New Roman" w:hAnsi="Times New Roman"/>
          <w:b/>
          <w:sz w:val="20"/>
          <w:szCs w:val="20"/>
          <w:lang w:eastAsia="it-IT"/>
        </w:rPr>
        <w:t>37</w:t>
      </w:r>
    </w:p>
    <w:p w14:paraId="05E17015" w14:textId="77AFF1F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FC03D8">
        <w:rPr>
          <w:rFonts w:ascii="Times New Roman" w:eastAsia="Times New Roman" w:hAnsi="Times New Roman"/>
          <w:i/>
          <w:sz w:val="20"/>
          <w:szCs w:val="20"/>
          <w:lang w:eastAsia="it-IT"/>
        </w:rPr>
        <w:t>Matteo</w:t>
      </w:r>
    </w:p>
    <w:p w14:paraId="76915F65"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lastRenderedPageBreak/>
        <w:t>In quel tempo, Gesù disse ai suoi discepoli:</w:t>
      </w:r>
    </w:p>
    <w:p w14:paraId="42059E07"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w:t>
      </w:r>
      <w:proofErr w:type="gramStart"/>
      <w:r w:rsidRPr="00CD0601">
        <w:rPr>
          <w:rFonts w:ascii="Times New Roman" w:eastAsia="Times New Roman" w:hAnsi="Times New Roman"/>
          <w:sz w:val="20"/>
          <w:szCs w:val="20"/>
          <w:lang w:eastAsia="it-IT"/>
        </w:rPr>
        <w:t>Chi dunque</w:t>
      </w:r>
      <w:proofErr w:type="gramEnd"/>
      <w:r w:rsidRPr="00CD0601">
        <w:rPr>
          <w:rFonts w:ascii="Times New Roman" w:eastAsia="Times New Roman" w:hAnsi="Times New Roman"/>
          <w:sz w:val="20"/>
          <w:szCs w:val="20"/>
          <w:lang w:eastAsia="it-IT"/>
        </w:rPr>
        <w:t xml:space="preserve"> trasgredirà uno solo di questi minimi precetti e insegnerà agli altri a fare altrettanto, sarà considerato minimo nel regno dei cieli. Chi invece li osserverà e li insegnerà, sarà considerato grande nel regno dei cieli.</w:t>
      </w:r>
    </w:p>
    <w:p w14:paraId="6C8C4197"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Io vi dico infatti: se la vostra giustizia non supererà quella degli scribi e dei farisei, non entrerete nel regno dei cieli.</w:t>
      </w:r>
    </w:p>
    <w:p w14:paraId="5BBD2FE5"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 xml:space="preserve">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w:t>
      </w:r>
      <w:proofErr w:type="spellStart"/>
      <w:r w:rsidRPr="00CD0601">
        <w:rPr>
          <w:rFonts w:ascii="Times New Roman" w:eastAsia="Times New Roman" w:hAnsi="Times New Roman"/>
          <w:sz w:val="20"/>
          <w:szCs w:val="20"/>
          <w:lang w:eastAsia="it-IT"/>
        </w:rPr>
        <w:t>Geènna</w:t>
      </w:r>
      <w:proofErr w:type="spellEnd"/>
      <w:r w:rsidRPr="00CD0601">
        <w:rPr>
          <w:rFonts w:ascii="Times New Roman" w:eastAsia="Times New Roman" w:hAnsi="Times New Roman"/>
          <w:sz w:val="20"/>
          <w:szCs w:val="20"/>
          <w:lang w:eastAsia="it-IT"/>
        </w:rPr>
        <w:t>.</w:t>
      </w:r>
    </w:p>
    <w:p w14:paraId="03E34FB8"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 xml:space="preserve">Se dunque tu presenti la tua offerta all’altare e lì ti ricordi che tuo fratello ha qualche cosa contro di te, lascia lì il tuo dono davanti all’altare, va’ prima a riconciliarti con </w:t>
      </w:r>
      <w:proofErr w:type="gramStart"/>
      <w:r w:rsidRPr="00CD0601">
        <w:rPr>
          <w:rFonts w:ascii="Times New Roman" w:eastAsia="Times New Roman" w:hAnsi="Times New Roman"/>
          <w:sz w:val="20"/>
          <w:szCs w:val="20"/>
          <w:lang w:eastAsia="it-IT"/>
        </w:rPr>
        <w:t>il tuo</w:t>
      </w:r>
      <w:proofErr w:type="gramEnd"/>
      <w:r w:rsidRPr="00CD0601">
        <w:rPr>
          <w:rFonts w:ascii="Times New Roman" w:eastAsia="Times New Roman" w:hAnsi="Times New Roman"/>
          <w:sz w:val="20"/>
          <w:szCs w:val="20"/>
          <w:lang w:eastAsia="it-IT"/>
        </w:rPr>
        <w:t xml:space="preserve"> fratello e poi torna a offrire il tuo dono.</w:t>
      </w:r>
    </w:p>
    <w:p w14:paraId="4275EC0F"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40EDC75A"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Avete inteso che fu detto: “Non commetterai adulterio”. Ma io vi dico: chiunque guarda una donna per desiderarla, ha già commesso adulterio con lei nel proprio cuore.</w:t>
      </w:r>
    </w:p>
    <w:p w14:paraId="7D05A19B"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 xml:space="preserve">Se il tuo occhio destro ti è motivo di scandalo, cavalo e gettalo via da te: ti conviene infatti perdere una delle tue membra, piuttosto che tutto il tuo corpo venga gettato nella </w:t>
      </w:r>
      <w:proofErr w:type="spellStart"/>
      <w:r w:rsidRPr="00CD0601">
        <w:rPr>
          <w:rFonts w:ascii="Times New Roman" w:eastAsia="Times New Roman" w:hAnsi="Times New Roman"/>
          <w:sz w:val="20"/>
          <w:szCs w:val="20"/>
          <w:lang w:eastAsia="it-IT"/>
        </w:rPr>
        <w:t>Geènna</w:t>
      </w:r>
      <w:proofErr w:type="spellEnd"/>
      <w:r w:rsidRPr="00CD0601">
        <w:rPr>
          <w:rFonts w:ascii="Times New Roman" w:eastAsia="Times New Roman" w:hAnsi="Times New Roman"/>
          <w:sz w:val="20"/>
          <w:szCs w:val="20"/>
          <w:lang w:eastAsia="it-IT"/>
        </w:rPr>
        <w:t xml:space="preserve">. E se la tua mano destra ti è motivo di scandalo, tagliala e gettala via da te: ti conviene infatti perdere una delle tue membra, piuttosto che tutto il tuo corpo vada a finire nella </w:t>
      </w:r>
      <w:proofErr w:type="spellStart"/>
      <w:r w:rsidRPr="00CD0601">
        <w:rPr>
          <w:rFonts w:ascii="Times New Roman" w:eastAsia="Times New Roman" w:hAnsi="Times New Roman"/>
          <w:sz w:val="20"/>
          <w:szCs w:val="20"/>
          <w:lang w:eastAsia="it-IT"/>
        </w:rPr>
        <w:t>Geènna</w:t>
      </w:r>
      <w:proofErr w:type="spellEnd"/>
      <w:r w:rsidRPr="00CD0601">
        <w:rPr>
          <w:rFonts w:ascii="Times New Roman" w:eastAsia="Times New Roman" w:hAnsi="Times New Roman"/>
          <w:sz w:val="20"/>
          <w:szCs w:val="20"/>
          <w:lang w:eastAsia="it-IT"/>
        </w:rPr>
        <w:t>.</w:t>
      </w:r>
    </w:p>
    <w:p w14:paraId="5C15B650" w14:textId="77777777" w:rsidR="00CD0601" w:rsidRPr="00CD0601"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Fu pure detto: “Chi ripudia la propria moglie, le dia l’atto del ripudio”. Ma io vi dico: chiunque ripudia la propria moglie, eccetto il caso di unione illegittima, la espone all’adulterio, e chiunque sposa una ripudiata, commette adulterio.</w:t>
      </w:r>
    </w:p>
    <w:p w14:paraId="1949741E" w14:textId="47FFF068" w:rsidR="00E46EE5" w:rsidRDefault="00CD0601" w:rsidP="00CD0601">
      <w:pPr>
        <w:ind w:firstLine="709"/>
        <w:rPr>
          <w:rFonts w:ascii="Times New Roman" w:eastAsia="Times New Roman" w:hAnsi="Times New Roman"/>
          <w:sz w:val="20"/>
          <w:szCs w:val="20"/>
          <w:lang w:eastAsia="it-IT"/>
        </w:rPr>
      </w:pPr>
      <w:r w:rsidRPr="00CD0601">
        <w:rPr>
          <w:rFonts w:ascii="Times New Roman" w:eastAsia="Times New Roman" w:hAnsi="Times New Roman"/>
          <w:sz w:val="20"/>
          <w:szCs w:val="20"/>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C29A" w14:textId="77777777" w:rsidR="00F04205" w:rsidRDefault="00F04205" w:rsidP="00FD7629">
      <w:pPr>
        <w:spacing w:line="240" w:lineRule="auto"/>
      </w:pPr>
      <w:r>
        <w:separator/>
      </w:r>
    </w:p>
  </w:endnote>
  <w:endnote w:type="continuationSeparator" w:id="0">
    <w:p w14:paraId="1113E05A" w14:textId="77777777" w:rsidR="00F04205" w:rsidRDefault="00F04205"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76924FD6" w:rsidR="004827B5" w:rsidRDefault="00CD0601"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E63074">
      <w:rPr>
        <w:noProof/>
        <w:sz w:val="18"/>
        <w:szCs w:val="18"/>
      </w:rPr>
      <w:t>6domenica-12febbraio2023.docx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9F47DA" w:rsidRPr="009F47DA">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9BD59" w14:textId="77777777" w:rsidR="00F04205" w:rsidRDefault="00F04205" w:rsidP="00FD7629">
      <w:pPr>
        <w:spacing w:line="240" w:lineRule="auto"/>
      </w:pPr>
      <w:r>
        <w:separator/>
      </w:r>
    </w:p>
  </w:footnote>
  <w:footnote w:type="continuationSeparator" w:id="0">
    <w:p w14:paraId="186A9EE1" w14:textId="77777777" w:rsidR="00F04205" w:rsidRDefault="00F04205"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60589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788C"/>
    <w:rsid w:val="003D01E5"/>
    <w:rsid w:val="003D0788"/>
    <w:rsid w:val="003D15E8"/>
    <w:rsid w:val="003D2498"/>
    <w:rsid w:val="003D3B06"/>
    <w:rsid w:val="003D4F06"/>
    <w:rsid w:val="003D6DD8"/>
    <w:rsid w:val="003D7403"/>
    <w:rsid w:val="003D7E60"/>
    <w:rsid w:val="003E0325"/>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8EB"/>
    <w:rsid w:val="004E4BDF"/>
    <w:rsid w:val="004E5D3D"/>
    <w:rsid w:val="004E6B5B"/>
    <w:rsid w:val="004E71DE"/>
    <w:rsid w:val="004F053A"/>
    <w:rsid w:val="004F0D4D"/>
    <w:rsid w:val="004F19A0"/>
    <w:rsid w:val="004F4243"/>
    <w:rsid w:val="004F4770"/>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C4CEA"/>
    <w:rsid w:val="00BD01B6"/>
    <w:rsid w:val="00BD01C0"/>
    <w:rsid w:val="00BD0C42"/>
    <w:rsid w:val="00BD0DF8"/>
    <w:rsid w:val="00BD2698"/>
    <w:rsid w:val="00BD313E"/>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3D8"/>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C21A-E218-49EB-900B-B1A35AD8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1700</Words>
  <Characters>9691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2023-02-10T19:06:00Z</cp:lastPrinted>
  <dcterms:created xsi:type="dcterms:W3CDTF">2023-02-10T18:46:00Z</dcterms:created>
  <dcterms:modified xsi:type="dcterms:W3CDTF">2023-02-10T19:06:00Z</dcterms:modified>
</cp:coreProperties>
</file>