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74893D8"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436D6B">
        <w:rPr>
          <w:rFonts w:ascii="Times New Roman" w:hAnsi="Times New Roman"/>
          <w:b/>
          <w:sz w:val="32"/>
          <w:szCs w:val="32"/>
        </w:rPr>
        <w:t>X</w:t>
      </w:r>
      <w:r w:rsidR="00F6125B">
        <w:rPr>
          <w:rFonts w:ascii="Times New Roman" w:hAnsi="Times New Roman"/>
          <w:b/>
          <w:sz w:val="32"/>
          <w:szCs w:val="32"/>
        </w:rPr>
        <w:t>V</w:t>
      </w:r>
      <w:r w:rsidR="002828B6">
        <w:rPr>
          <w:rFonts w:ascii="Times New Roman" w:hAnsi="Times New Roman"/>
          <w:b/>
          <w:sz w:val="32"/>
          <w:szCs w:val="32"/>
        </w:rPr>
        <w:t>I</w:t>
      </w:r>
      <w:r w:rsidR="00C0125D">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BE7F966"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2828B6">
        <w:rPr>
          <w:rFonts w:ascii="Times New Roman" w:hAnsi="Times New Roman"/>
          <w:b/>
          <w:sz w:val="24"/>
          <w:szCs w:val="24"/>
        </w:rPr>
        <w:t>8</w:t>
      </w:r>
      <w:r w:rsidR="00457164">
        <w:rPr>
          <w:rFonts w:ascii="Times New Roman" w:hAnsi="Times New Roman"/>
          <w:b/>
          <w:sz w:val="24"/>
          <w:szCs w:val="24"/>
        </w:rPr>
        <w:t xml:space="preserve"> </w:t>
      </w:r>
      <w:r w:rsidR="00C0125D">
        <w:rPr>
          <w:rFonts w:ascii="Times New Roman" w:hAnsi="Times New Roman"/>
          <w:b/>
          <w:sz w:val="24"/>
          <w:szCs w:val="24"/>
        </w:rPr>
        <w:t>otto</w:t>
      </w:r>
      <w:r w:rsidR="00457164">
        <w:rPr>
          <w:rFonts w:ascii="Times New Roman" w:hAnsi="Times New Roman"/>
          <w:b/>
          <w:sz w:val="24"/>
          <w:szCs w:val="24"/>
        </w:rPr>
        <w:t>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633E4777" w:rsidR="00052EFF" w:rsidRPr="00C0125D" w:rsidRDefault="002828B6" w:rsidP="00FE148C">
      <w:pPr>
        <w:spacing w:before="240"/>
        <w:rPr>
          <w:rFonts w:ascii="Times New Roman" w:hAnsi="Times New Roman"/>
          <w:i/>
          <w:sz w:val="24"/>
        </w:rPr>
      </w:pPr>
      <w:proofErr w:type="spellStart"/>
      <w:r w:rsidRPr="002828B6">
        <w:rPr>
          <w:rFonts w:ascii="Times New Roman" w:hAnsi="Times New Roman"/>
          <w:i/>
          <w:sz w:val="24"/>
        </w:rPr>
        <w:t>Is</w:t>
      </w:r>
      <w:proofErr w:type="spellEnd"/>
      <w:r w:rsidRPr="002828B6">
        <w:rPr>
          <w:rFonts w:ascii="Times New Roman" w:hAnsi="Times New Roman"/>
          <w:i/>
          <w:sz w:val="24"/>
        </w:rPr>
        <w:t xml:space="preserve"> 5,1-</w:t>
      </w:r>
      <w:proofErr w:type="gramStart"/>
      <w:r w:rsidRPr="002828B6">
        <w:rPr>
          <w:rFonts w:ascii="Times New Roman" w:hAnsi="Times New Roman"/>
          <w:i/>
          <w:sz w:val="24"/>
        </w:rPr>
        <w:t>7;  Sal</w:t>
      </w:r>
      <w:proofErr w:type="gramEnd"/>
      <w:r w:rsidRPr="002828B6">
        <w:rPr>
          <w:rFonts w:ascii="Times New Roman" w:hAnsi="Times New Roman"/>
          <w:i/>
          <w:sz w:val="24"/>
        </w:rPr>
        <w:t xml:space="preserve"> 79 (80);  Fil 4,6-9;  Mt 21,33-43</w:t>
      </w:r>
    </w:p>
    <w:p w14:paraId="0185D4ED" w14:textId="77777777" w:rsidR="008623EA" w:rsidRPr="002828B6" w:rsidRDefault="008623EA" w:rsidP="008623EA">
      <w:pPr>
        <w:rPr>
          <w:rFonts w:ascii="Times New Roman" w:hAnsi="Times New Roman"/>
          <w:sz w:val="24"/>
          <w:szCs w:val="24"/>
        </w:rPr>
      </w:pPr>
      <w:r w:rsidRPr="002828B6">
        <w:rPr>
          <w:rFonts w:ascii="Times New Roman" w:hAnsi="Times New Roman"/>
          <w:sz w:val="24"/>
          <w:szCs w:val="24"/>
        </w:rPr>
        <w:t>____________________________________</w:t>
      </w:r>
      <w:r w:rsidR="007B33C6" w:rsidRPr="002828B6">
        <w:rPr>
          <w:rFonts w:ascii="Times New Roman" w:hAnsi="Times New Roman"/>
          <w:sz w:val="24"/>
          <w:szCs w:val="24"/>
        </w:rPr>
        <w:t>__</w:t>
      </w:r>
      <w:r w:rsidRPr="002828B6">
        <w:rPr>
          <w:rFonts w:ascii="Times New Roman" w:hAnsi="Times New Roman"/>
          <w:sz w:val="24"/>
          <w:szCs w:val="24"/>
        </w:rPr>
        <w:t>_____________</w:t>
      </w:r>
    </w:p>
    <w:p w14:paraId="31BC1AF7" w14:textId="77777777" w:rsidR="00D921EB" w:rsidRPr="002828B6" w:rsidRDefault="00D921EB" w:rsidP="00D921EB">
      <w:pPr>
        <w:ind w:firstLine="709"/>
        <w:rPr>
          <w:rFonts w:ascii="Times New Roman" w:eastAsia="Times New Roman" w:hAnsi="Times New Roman"/>
          <w:sz w:val="24"/>
          <w:szCs w:val="24"/>
          <w:lang w:eastAsia="it-IT"/>
        </w:rPr>
      </w:pPr>
    </w:p>
    <w:p w14:paraId="641C4E71" w14:textId="4FD258E8" w:rsidR="006961B9" w:rsidRPr="006961B9" w:rsidRDefault="006961B9" w:rsidP="006961B9">
      <w:pPr>
        <w:ind w:firstLine="709"/>
        <w:rPr>
          <w:rFonts w:ascii="Times New Roman" w:eastAsia="Times New Roman" w:hAnsi="Times New Roman"/>
          <w:sz w:val="24"/>
          <w:szCs w:val="24"/>
          <w:lang w:eastAsia="it-IT"/>
        </w:rPr>
      </w:pPr>
      <w:r w:rsidRPr="006961B9">
        <w:rPr>
          <w:rFonts w:ascii="Times New Roman" w:eastAsia="Times New Roman" w:hAnsi="Times New Roman"/>
          <w:sz w:val="24"/>
          <w:szCs w:val="24"/>
          <w:lang w:eastAsia="it-IT"/>
        </w:rPr>
        <w:t>Forse, più che una parabola, il brano evangelico di oggi esprime una allegoria profetica. Ciò rende ancora più drammatico il contesto narrativo, come la conclusione, tirata dagli stessi ascoltatori, capi dei sacerdoti e anziani del popolo, lascia perfettamente intendere. Avviene come nel caso di Davide, dopo il peccato di adulterio e assassinio, il quale si condanna con le sue stesse parole rispondendo all’apologo del profeta Natan (cfr. 2 Sam 12,1-13).</w:t>
      </w:r>
    </w:p>
    <w:p w14:paraId="2CFA2569" w14:textId="605FA1E3" w:rsidR="006961B9" w:rsidRPr="006961B9" w:rsidRDefault="006961B9" w:rsidP="006961B9">
      <w:pPr>
        <w:ind w:firstLine="709"/>
        <w:rPr>
          <w:rFonts w:ascii="Times New Roman" w:eastAsia="Times New Roman" w:hAnsi="Times New Roman"/>
          <w:sz w:val="24"/>
          <w:szCs w:val="24"/>
          <w:lang w:eastAsia="it-IT"/>
        </w:rPr>
      </w:pPr>
      <w:r w:rsidRPr="006961B9">
        <w:rPr>
          <w:rFonts w:ascii="Times New Roman" w:eastAsia="Times New Roman" w:hAnsi="Times New Roman"/>
          <w:sz w:val="24"/>
          <w:szCs w:val="24"/>
          <w:lang w:eastAsia="it-IT"/>
        </w:rPr>
        <w:t>Se leggiamo il testo di Matteo con il passo parallelo di Luca 20,9-19 possiamo cogliere tutta l’intensità emotiva del brano, dove il riferimento alla passione di Gesù è diretto. Nel testo di Luca, i contadini percuotono, insultano, feriscono i servi (= i profeti) mandati dal padrone della vigna, ma solo del figlio del padrone si dice che lo uccidono dopo averlo cacciato fuori dalla vigna. Il figlio è presentato come l’amato. Come non cogliere il valore profetico di questi particolari applicati a Gesù stesso, lui, il Figlio amato, come testimoniato dalla voce al battesimo e alla trasfigurazione?</w:t>
      </w:r>
    </w:p>
    <w:p w14:paraId="1379F740" w14:textId="59DA99F3" w:rsidR="006961B9" w:rsidRPr="006961B9" w:rsidRDefault="006961B9" w:rsidP="006961B9">
      <w:pPr>
        <w:ind w:firstLine="709"/>
        <w:rPr>
          <w:rFonts w:ascii="Times New Roman" w:eastAsia="Times New Roman" w:hAnsi="Times New Roman"/>
          <w:sz w:val="24"/>
          <w:szCs w:val="24"/>
          <w:lang w:eastAsia="it-IT"/>
        </w:rPr>
      </w:pPr>
      <w:r w:rsidRPr="006961B9">
        <w:rPr>
          <w:rFonts w:ascii="Times New Roman" w:eastAsia="Times New Roman" w:hAnsi="Times New Roman"/>
          <w:sz w:val="24"/>
          <w:szCs w:val="24"/>
          <w:lang w:eastAsia="it-IT"/>
        </w:rPr>
        <w:t>Il tono d’insieme della parabola è dato dal riferimento, evidente anche per gli ascoltatori, all’amore di Dio per la sua vigna, vigna che ha amorevolmente piantato e curato. Se la liturgia di oggi fa proclamare nel canto d’ingresso: “</w:t>
      </w:r>
      <w:r w:rsidRPr="006961B9">
        <w:rPr>
          <w:rFonts w:ascii="Times New Roman" w:eastAsia="Times New Roman" w:hAnsi="Times New Roman"/>
          <w:i/>
          <w:iCs/>
          <w:sz w:val="24"/>
          <w:szCs w:val="24"/>
          <w:lang w:eastAsia="it-IT"/>
        </w:rPr>
        <w:t>Tutte le cose sono in tuo potere, Signore, e nessuno può resistere al tuo volere</w:t>
      </w:r>
      <w:r w:rsidRPr="006961B9">
        <w:rPr>
          <w:rFonts w:ascii="Times New Roman" w:eastAsia="Times New Roman" w:hAnsi="Times New Roman"/>
          <w:sz w:val="24"/>
          <w:szCs w:val="24"/>
          <w:lang w:eastAsia="it-IT"/>
        </w:rPr>
        <w:t>”, parole pronunciate dalla regina Ester nel momento più drammatico della sua vita (cfr</w:t>
      </w:r>
      <w:r>
        <w:rPr>
          <w:rFonts w:ascii="Times New Roman" w:eastAsia="Times New Roman" w:hAnsi="Times New Roman"/>
          <w:sz w:val="24"/>
          <w:szCs w:val="24"/>
          <w:lang w:eastAsia="it-IT"/>
        </w:rPr>
        <w:t>.</w:t>
      </w:r>
      <w:r w:rsidRPr="006961B9">
        <w:rPr>
          <w:rFonts w:ascii="Times New Roman" w:eastAsia="Times New Roman" w:hAnsi="Times New Roman"/>
          <w:sz w:val="24"/>
          <w:szCs w:val="24"/>
          <w:lang w:eastAsia="it-IT"/>
        </w:rPr>
        <w:t xml:space="preserve"> Est 13,9), lo fa riferendosi alla fedeltà di Dio nel suo amore per il popolo, amore che viene descritto proprio dal passo del profeta Isaia della prima lettura. L’immagine dell’uomo che pianta una vigna, la circonda di cure e si attende di raccoglierne i frutti è l’immagine di Dio che, preso d’amore per il suo popolo, stabilisce un’alleanza con lui, vuol condividere con lui il suo Bene. Il legame è così profondo che l’immagine assume sfumature coniugali ad indicare la profondità e la totalità di questa passione d’amore. Così, quando il popolo si ribella e non lo segue, Dio si sentirà ferito non solo nel suo diritto e nella sua proprietà, ma nei suoi affetti, nel suo cuore. Gesù sfrutta questa immagine celebre del profeta Isaia che canta per Dio l’inno d’amore per il suo popolo.</w:t>
      </w:r>
    </w:p>
    <w:p w14:paraId="490F1E60" w14:textId="1915475E" w:rsidR="006961B9" w:rsidRPr="006961B9" w:rsidRDefault="006961B9" w:rsidP="006961B9">
      <w:pPr>
        <w:ind w:firstLine="709"/>
        <w:rPr>
          <w:rFonts w:ascii="Times New Roman" w:eastAsia="Times New Roman" w:hAnsi="Times New Roman"/>
          <w:sz w:val="24"/>
          <w:szCs w:val="24"/>
          <w:lang w:eastAsia="it-IT"/>
        </w:rPr>
      </w:pPr>
      <w:r w:rsidRPr="006961B9">
        <w:rPr>
          <w:rFonts w:ascii="Times New Roman" w:eastAsia="Times New Roman" w:hAnsi="Times New Roman"/>
          <w:sz w:val="24"/>
          <w:szCs w:val="24"/>
          <w:lang w:eastAsia="it-IT"/>
        </w:rPr>
        <w:t>Non per nulla, il canto al vangelo introduce il brano con l’espressione giovannea: “</w:t>
      </w:r>
      <w:r w:rsidRPr="006961B9">
        <w:rPr>
          <w:rFonts w:ascii="Times New Roman" w:eastAsia="Times New Roman" w:hAnsi="Times New Roman"/>
          <w:i/>
          <w:iCs/>
          <w:sz w:val="24"/>
          <w:szCs w:val="24"/>
          <w:lang w:eastAsia="it-IT"/>
        </w:rPr>
        <w:t>Io ho scelto voi, perché andiate e portiate frutto e il vostro frutto rimanga</w:t>
      </w:r>
      <w:r w:rsidRPr="006961B9">
        <w:rPr>
          <w:rFonts w:ascii="Times New Roman" w:eastAsia="Times New Roman" w:hAnsi="Times New Roman"/>
          <w:sz w:val="24"/>
          <w:szCs w:val="24"/>
          <w:lang w:eastAsia="it-IT"/>
        </w:rPr>
        <w:t>” (</w:t>
      </w:r>
      <w:proofErr w:type="spellStart"/>
      <w:r w:rsidRPr="006961B9">
        <w:rPr>
          <w:rFonts w:ascii="Times New Roman" w:eastAsia="Times New Roman" w:hAnsi="Times New Roman"/>
          <w:sz w:val="24"/>
          <w:szCs w:val="24"/>
          <w:lang w:eastAsia="it-IT"/>
        </w:rPr>
        <w:t>Gv</w:t>
      </w:r>
      <w:proofErr w:type="spellEnd"/>
      <w:r w:rsidRPr="006961B9">
        <w:rPr>
          <w:rFonts w:ascii="Times New Roman" w:eastAsia="Times New Roman" w:hAnsi="Times New Roman"/>
          <w:sz w:val="24"/>
          <w:szCs w:val="24"/>
          <w:lang w:eastAsia="it-IT"/>
        </w:rPr>
        <w:t xml:space="preserve"> 15,16). In </w:t>
      </w:r>
      <w:r w:rsidRPr="006961B9">
        <w:rPr>
          <w:rFonts w:ascii="Times New Roman" w:eastAsia="Times New Roman" w:hAnsi="Times New Roman"/>
          <w:sz w:val="24"/>
          <w:szCs w:val="24"/>
          <w:lang w:eastAsia="it-IT"/>
        </w:rPr>
        <w:t>quello</w:t>
      </w:r>
      <w:r w:rsidRPr="006961B9">
        <w:rPr>
          <w:rFonts w:ascii="Times New Roman" w:eastAsia="Times New Roman" w:hAnsi="Times New Roman"/>
          <w:sz w:val="24"/>
          <w:szCs w:val="24"/>
          <w:lang w:eastAsia="it-IT"/>
        </w:rPr>
        <w:t xml:space="preserve"> </w:t>
      </w:r>
      <w:r w:rsidRPr="006961B9">
        <w:rPr>
          <w:rFonts w:ascii="Times New Roman" w:eastAsia="Times New Roman" w:hAnsi="Times New Roman"/>
          <w:i/>
          <w:iCs/>
          <w:sz w:val="24"/>
          <w:szCs w:val="24"/>
          <w:lang w:eastAsia="it-IT"/>
        </w:rPr>
        <w:t>scegliere</w:t>
      </w:r>
      <w:r w:rsidRPr="006961B9">
        <w:rPr>
          <w:rFonts w:ascii="Times New Roman" w:eastAsia="Times New Roman" w:hAnsi="Times New Roman"/>
          <w:sz w:val="24"/>
          <w:szCs w:val="24"/>
          <w:lang w:eastAsia="it-IT"/>
        </w:rPr>
        <w:t xml:space="preserve"> occorre ravvisare tutta la passione d’amore di Dio per l’uomo. Dio </w:t>
      </w:r>
      <w:r w:rsidRPr="006961B9">
        <w:rPr>
          <w:rFonts w:ascii="Times New Roman" w:eastAsia="Times New Roman" w:hAnsi="Times New Roman"/>
          <w:i/>
          <w:iCs/>
          <w:sz w:val="24"/>
          <w:szCs w:val="24"/>
          <w:lang w:eastAsia="it-IT"/>
        </w:rPr>
        <w:t>sceglie</w:t>
      </w:r>
      <w:r w:rsidRPr="006961B9">
        <w:rPr>
          <w:rFonts w:ascii="Times New Roman" w:eastAsia="Times New Roman" w:hAnsi="Times New Roman"/>
          <w:sz w:val="24"/>
          <w:szCs w:val="24"/>
          <w:lang w:eastAsia="it-IT"/>
        </w:rPr>
        <w:t xml:space="preserve"> (= pianta la vigna del suo regno, manda a lavorare nella vigna, offre la stessa paga a chiunque accetti di andarvi a lavorare) per raccogliere il frutto, che è la sua conoscenza in intimità; il frutto </w:t>
      </w:r>
      <w:r w:rsidRPr="006961B9">
        <w:rPr>
          <w:rFonts w:ascii="Times New Roman" w:eastAsia="Times New Roman" w:hAnsi="Times New Roman"/>
          <w:i/>
          <w:iCs/>
          <w:sz w:val="24"/>
          <w:szCs w:val="24"/>
          <w:lang w:eastAsia="it-IT"/>
        </w:rPr>
        <w:t>rimane</w:t>
      </w:r>
      <w:r w:rsidRPr="006961B9">
        <w:rPr>
          <w:rFonts w:ascii="Times New Roman" w:eastAsia="Times New Roman" w:hAnsi="Times New Roman"/>
          <w:sz w:val="24"/>
          <w:szCs w:val="24"/>
          <w:lang w:eastAsia="it-IT"/>
        </w:rPr>
        <w:t xml:space="preserve"> nel senso che quella conoscenza è l’eredità di tutti, vissuta in solidarietà con tutti, finché tutti possano riconoscere e vivere dell’amore di Dio per l’uomo. In effetti, nel racconto della parabola, non si dice che i contadini non hanno consegnato il raccolto, ma che non hanno il raccolto da consegnare. Non hanno lavorato la vigna come avrebbero dovuto e quindi i frutti non ci sono. La scelta di Dio è in rapporto al frutto, nel </w:t>
      </w:r>
      <w:r w:rsidRPr="006961B9">
        <w:rPr>
          <w:rFonts w:ascii="Times New Roman" w:eastAsia="Times New Roman" w:hAnsi="Times New Roman"/>
          <w:sz w:val="24"/>
          <w:szCs w:val="24"/>
          <w:lang w:eastAsia="it-IT"/>
        </w:rPr>
        <w:lastRenderedPageBreak/>
        <w:t>senso che, se Dio stabilisce un’alleanza, vive un’intimità con qualcuno, è perché questo qualcuno risponda a quell’alleanza nella sua vita concreta, nelle relazioni che vive, in modo che tutti possano conoscere quanto è grande il suo amore.</w:t>
      </w:r>
    </w:p>
    <w:p w14:paraId="640D37B1" w14:textId="77777777" w:rsidR="006961B9" w:rsidRPr="006961B9" w:rsidRDefault="006961B9" w:rsidP="006961B9">
      <w:pPr>
        <w:ind w:firstLine="709"/>
        <w:rPr>
          <w:rFonts w:ascii="Times New Roman" w:eastAsia="Times New Roman" w:hAnsi="Times New Roman"/>
          <w:sz w:val="24"/>
          <w:szCs w:val="24"/>
          <w:lang w:eastAsia="it-IT"/>
        </w:rPr>
      </w:pPr>
      <w:r w:rsidRPr="006961B9">
        <w:rPr>
          <w:rFonts w:ascii="Times New Roman" w:eastAsia="Times New Roman" w:hAnsi="Times New Roman"/>
          <w:sz w:val="24"/>
          <w:szCs w:val="24"/>
          <w:lang w:eastAsia="it-IT"/>
        </w:rPr>
        <w:t>Quando Gesù, applicandosi il Sal 118,22 (“</w:t>
      </w:r>
      <w:r w:rsidRPr="006961B9">
        <w:rPr>
          <w:rFonts w:ascii="Times New Roman" w:eastAsia="Times New Roman" w:hAnsi="Times New Roman"/>
          <w:i/>
          <w:iCs/>
          <w:sz w:val="24"/>
          <w:szCs w:val="24"/>
          <w:lang w:eastAsia="it-IT"/>
        </w:rPr>
        <w:t>La pietra scartata dai costruttori è divenuta la pietra d’angolo</w:t>
      </w:r>
      <w:r w:rsidRPr="006961B9">
        <w:rPr>
          <w:rFonts w:ascii="Times New Roman" w:eastAsia="Times New Roman" w:hAnsi="Times New Roman"/>
          <w:sz w:val="24"/>
          <w:szCs w:val="24"/>
          <w:lang w:eastAsia="it-IT"/>
        </w:rPr>
        <w:t>”), esprime il suo giudizio: “</w:t>
      </w:r>
      <w:r w:rsidRPr="006961B9">
        <w:rPr>
          <w:rFonts w:ascii="Times New Roman" w:eastAsia="Times New Roman" w:hAnsi="Times New Roman"/>
          <w:i/>
          <w:iCs/>
          <w:sz w:val="24"/>
          <w:szCs w:val="24"/>
          <w:lang w:eastAsia="it-IT"/>
        </w:rPr>
        <w:t>Perciò vi dico: a voi sarà tolto il regno di Dio e sarà dato a un popolo che ne produca i frutti</w:t>
      </w:r>
      <w:r w:rsidRPr="006961B9">
        <w:rPr>
          <w:rFonts w:ascii="Times New Roman" w:eastAsia="Times New Roman" w:hAnsi="Times New Roman"/>
          <w:sz w:val="24"/>
          <w:szCs w:val="24"/>
          <w:lang w:eastAsia="it-IT"/>
        </w:rPr>
        <w:t>”, non intende riferirsi al fatto che il regno è tolto agli israeliti per darlo ai pagani, alla chiesa dei gentili (che passione d’amore sarebbe per il suo popolo!), ma intende ricordare ai capi e ai farisei che pubblicani e prostitute passano loro avanti nel regno di Dio. Allude a coloro che porteranno frutti di pentimento.</w:t>
      </w:r>
    </w:p>
    <w:p w14:paraId="6A1E73F0" w14:textId="2BCB969E" w:rsidR="006961B9" w:rsidRPr="006961B9" w:rsidRDefault="006961B9" w:rsidP="006961B9">
      <w:pPr>
        <w:ind w:firstLine="709"/>
        <w:rPr>
          <w:rFonts w:ascii="Times New Roman" w:eastAsia="Times New Roman" w:hAnsi="Times New Roman"/>
          <w:sz w:val="24"/>
          <w:szCs w:val="24"/>
          <w:lang w:eastAsia="it-IT"/>
        </w:rPr>
      </w:pPr>
      <w:r w:rsidRPr="006961B9">
        <w:rPr>
          <w:rFonts w:ascii="Times New Roman" w:eastAsia="Times New Roman" w:hAnsi="Times New Roman"/>
          <w:sz w:val="24"/>
          <w:szCs w:val="24"/>
          <w:lang w:eastAsia="it-IT"/>
        </w:rPr>
        <w:t xml:space="preserve">Di quei frutti parla Paolo scrivendo ai Filippesi: essere lieti nel Signore, lui che ci ha manifestato così grande amore. Letizia, che si trasforma in amabilità nei rapporti con tutti, in speranza del regno che viene e nel fatto di non angustiarsi per nulla, poiché, come dice Pietro nella sua lettera: “… </w:t>
      </w:r>
      <w:r w:rsidRPr="006961B9">
        <w:rPr>
          <w:rFonts w:ascii="Times New Roman" w:eastAsia="Times New Roman" w:hAnsi="Times New Roman"/>
          <w:i/>
          <w:iCs/>
          <w:sz w:val="24"/>
          <w:szCs w:val="24"/>
          <w:lang w:eastAsia="it-IT"/>
        </w:rPr>
        <w:t>riversando su di lui tutte le vostre preoccupazioni, poiché gli state a cuore</w:t>
      </w:r>
      <w:r w:rsidRPr="006961B9">
        <w:rPr>
          <w:rFonts w:ascii="Times New Roman" w:eastAsia="Times New Roman" w:hAnsi="Times New Roman"/>
          <w:sz w:val="24"/>
          <w:szCs w:val="24"/>
          <w:lang w:eastAsia="it-IT"/>
        </w:rPr>
        <w:t>” (1Pt 5,7). Per questo l’apostolo invita a pregare, interessandosi di ogni cosa buona, per esprimere nella vita quello splendore che ha illuminato il cuore. Nel suo invito però Paolo aggiunge una cosa misteriosa, non immediatamente accessibile alla nostra psicologia interiore. Invita a stare nella supplica angosciata della preghiera con rendimento di grazie. Se non si fa riferimento alla rivelazione di Gesù come pietra d’angolo, non solo in rapporto a ebrei e gentili, a buoni e cattivi, ma rispetto a tutte le tensioni che accompagnano la nostra vita e che in lui trovano modo di saldarsi in ricchezza di umanità, come poter rendere grazie nella supplica originata dalla ferita della prova? A questo si ricollega anche la parola di Gesù: “</w:t>
      </w:r>
      <w:r w:rsidRPr="006961B9">
        <w:rPr>
          <w:rFonts w:ascii="Times New Roman" w:eastAsia="Times New Roman" w:hAnsi="Times New Roman"/>
          <w:i/>
          <w:iCs/>
          <w:sz w:val="24"/>
          <w:szCs w:val="24"/>
          <w:lang w:eastAsia="it-IT"/>
        </w:rPr>
        <w:t>Cercate prima il regno di Dio e la sua giustizia</w:t>
      </w:r>
      <w:r w:rsidRPr="006961B9">
        <w:rPr>
          <w:rFonts w:ascii="Times New Roman" w:eastAsia="Times New Roman" w:hAnsi="Times New Roman"/>
          <w:sz w:val="24"/>
          <w:szCs w:val="24"/>
          <w:lang w:eastAsia="it-IT"/>
        </w:rPr>
        <w:t>” (Mt 6,25).</w:t>
      </w:r>
    </w:p>
    <w:p w14:paraId="0E276A0F" w14:textId="2D52BAF2" w:rsidR="00C0125D" w:rsidRPr="00C0125D" w:rsidRDefault="006961B9" w:rsidP="006961B9">
      <w:pPr>
        <w:ind w:firstLine="709"/>
        <w:rPr>
          <w:rFonts w:ascii="Times New Roman" w:eastAsia="Times New Roman" w:hAnsi="Times New Roman"/>
          <w:sz w:val="24"/>
          <w:szCs w:val="24"/>
          <w:lang w:eastAsia="it-IT"/>
        </w:rPr>
      </w:pPr>
      <w:r w:rsidRPr="006961B9">
        <w:rPr>
          <w:rFonts w:ascii="Times New Roman" w:eastAsia="Times New Roman" w:hAnsi="Times New Roman"/>
          <w:sz w:val="24"/>
          <w:szCs w:val="24"/>
          <w:lang w:eastAsia="it-IT"/>
        </w:rPr>
        <w:t>Nella parabola poi si leggono tra le righe aspetti che suonano tragici. Il ragionamento dei contadini alla vista del figlio mandato dal padrone (‘</w:t>
      </w:r>
      <w:r w:rsidRPr="006961B9">
        <w:rPr>
          <w:rFonts w:ascii="Times New Roman" w:eastAsia="Times New Roman" w:hAnsi="Times New Roman"/>
          <w:i/>
          <w:iCs/>
          <w:sz w:val="24"/>
          <w:szCs w:val="24"/>
          <w:lang w:eastAsia="it-IT"/>
        </w:rPr>
        <w:t>Costui è l’erede. Su, uccidiamolo e avremo noi la sua eredità!</w:t>
      </w:r>
      <w:r w:rsidRPr="006961B9">
        <w:rPr>
          <w:rFonts w:ascii="Times New Roman" w:eastAsia="Times New Roman" w:hAnsi="Times New Roman"/>
          <w:sz w:val="24"/>
          <w:szCs w:val="24"/>
          <w:lang w:eastAsia="it-IT"/>
        </w:rPr>
        <w:t xml:space="preserve">’) ne è un esempio. Se proprio il Figlio è stato inviato per metterci in possesso della nostra eredità (cfr. </w:t>
      </w:r>
      <w:proofErr w:type="spellStart"/>
      <w:r w:rsidRPr="006961B9">
        <w:rPr>
          <w:rFonts w:ascii="Times New Roman" w:eastAsia="Times New Roman" w:hAnsi="Times New Roman"/>
          <w:sz w:val="24"/>
          <w:szCs w:val="24"/>
          <w:lang w:eastAsia="it-IT"/>
        </w:rPr>
        <w:t>Gal</w:t>
      </w:r>
      <w:proofErr w:type="spellEnd"/>
      <w:r w:rsidRPr="006961B9">
        <w:rPr>
          <w:rFonts w:ascii="Times New Roman" w:eastAsia="Times New Roman" w:hAnsi="Times New Roman"/>
          <w:sz w:val="24"/>
          <w:szCs w:val="24"/>
          <w:lang w:eastAsia="it-IT"/>
        </w:rPr>
        <w:t xml:space="preserve"> 4,4-7), come possono questi illudersi di ottenere diversamente quello che già era stato loro destinato? Spesso ci si ritrova nella vita in tale posizione: volere a tutti i costi un certo risultato, senza immaginare nemmeno che ci verrebbe dato in dono se solo lo sapessimo accogliere dalle mani di Dio! I nostri desideri di gioia, di felicità, di fraternità, non sono forse così spesso disattesi dai nostri comportamenti? Il nostro guardare al </w:t>
      </w:r>
      <w:r w:rsidRPr="006961B9">
        <w:rPr>
          <w:rFonts w:ascii="Times New Roman" w:eastAsia="Times New Roman" w:hAnsi="Times New Roman"/>
          <w:i/>
          <w:iCs/>
          <w:sz w:val="24"/>
          <w:szCs w:val="24"/>
          <w:lang w:eastAsia="it-IT"/>
        </w:rPr>
        <w:t>Figlio</w:t>
      </w:r>
      <w:r w:rsidRPr="006961B9">
        <w:rPr>
          <w:rFonts w:ascii="Times New Roman" w:eastAsia="Times New Roman" w:hAnsi="Times New Roman"/>
          <w:sz w:val="24"/>
          <w:szCs w:val="24"/>
          <w:lang w:eastAsia="it-IT"/>
        </w:rPr>
        <w:t xml:space="preserve"> non è forse così spesso appiattito sulle pretese che avanziamo, senza poter mai aver sentore della bontà di quell’amore che in Lui ci viene donato? L’amore di Dio non risponde al buon senso, non è contenuto nei limiti del giusto; è proprio folle, folle come quel padrone che, dopo aver visti picchiati e scacciati i suoi servi, non teme di mandare il suo unico figlio. Lui, sì, che non deluderà le sue attese; Lui, sì, che resterà sempre testimone di quell’amore folle proprio nel subire la morte e poter riscattare, con la sua risurrezione che lo rende pietra angolare per tutti, la malvagità di quei contadini, la nostra malvagità di uomini peccatori!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E370205"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6961B9" w:rsidRPr="006961B9">
        <w:rPr>
          <w:rFonts w:ascii="Times New Roman" w:eastAsia="Times New Roman" w:hAnsi="Times New Roman"/>
          <w:b/>
          <w:sz w:val="20"/>
          <w:szCs w:val="20"/>
          <w:lang w:eastAsia="it-IT"/>
        </w:rPr>
        <w:t>Is</w:t>
      </w:r>
      <w:proofErr w:type="spellEnd"/>
      <w:proofErr w:type="gramEnd"/>
      <w:r w:rsidR="006961B9" w:rsidRPr="006961B9">
        <w:rPr>
          <w:rFonts w:ascii="Times New Roman" w:eastAsia="Times New Roman" w:hAnsi="Times New Roman"/>
          <w:b/>
          <w:sz w:val="20"/>
          <w:szCs w:val="20"/>
          <w:lang w:eastAsia="it-IT"/>
        </w:rPr>
        <w:t xml:space="preserve"> 5,1-7</w:t>
      </w:r>
    </w:p>
    <w:p w14:paraId="632912AC" w14:textId="6FCBD767" w:rsidR="00C120FA" w:rsidRDefault="00274231" w:rsidP="00C120FA">
      <w:pPr>
        <w:ind w:firstLine="709"/>
        <w:rPr>
          <w:rFonts w:ascii="Times New Roman" w:eastAsia="Times New Roman" w:hAnsi="Times New Roman"/>
          <w:i/>
          <w:sz w:val="20"/>
          <w:szCs w:val="20"/>
          <w:lang w:eastAsia="it-IT"/>
        </w:rPr>
      </w:pPr>
      <w:r w:rsidRPr="00274231">
        <w:rPr>
          <w:rFonts w:ascii="Times New Roman" w:eastAsia="Times New Roman" w:hAnsi="Times New Roman"/>
          <w:i/>
          <w:sz w:val="20"/>
          <w:szCs w:val="20"/>
          <w:lang w:eastAsia="it-IT"/>
        </w:rPr>
        <w:t xml:space="preserve">Dal libro del profeta </w:t>
      </w:r>
      <w:proofErr w:type="spellStart"/>
      <w:r w:rsidRPr="00274231">
        <w:rPr>
          <w:rFonts w:ascii="Times New Roman" w:eastAsia="Times New Roman" w:hAnsi="Times New Roman"/>
          <w:i/>
          <w:sz w:val="20"/>
          <w:szCs w:val="20"/>
          <w:lang w:eastAsia="it-IT"/>
        </w:rPr>
        <w:t>Isaìa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20313816"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Voglio cantare per il mio diletto</w:t>
      </w:r>
    </w:p>
    <w:p w14:paraId="1B41687B"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lastRenderedPageBreak/>
        <w:t>il mio cantico d'amore per la sua vigna.</w:t>
      </w:r>
    </w:p>
    <w:p w14:paraId="3751EAE9"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Il mio diletto possedeva una vigna</w:t>
      </w:r>
    </w:p>
    <w:p w14:paraId="5CADB746"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sopra un fertile colle.</w:t>
      </w:r>
    </w:p>
    <w:p w14:paraId="0F5CCEFA"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Egli l'aveva dissodata e sgombrata dai sassi</w:t>
      </w:r>
    </w:p>
    <w:p w14:paraId="767CF86D"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 vi aveva piantato viti pregiate;</w:t>
      </w:r>
    </w:p>
    <w:p w14:paraId="335362DD"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in mezzo vi aveva costruito una torre</w:t>
      </w:r>
    </w:p>
    <w:p w14:paraId="2104761A"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 scavato anche un tino.</w:t>
      </w:r>
    </w:p>
    <w:p w14:paraId="433397AA"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Egli aspettò che producesse uva;</w:t>
      </w:r>
    </w:p>
    <w:p w14:paraId="2D4E34E4"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essa produsse, invece, acini acerbi.</w:t>
      </w:r>
    </w:p>
    <w:p w14:paraId="2C4FEA64"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 ora, abitanti di Gerusalemme</w:t>
      </w:r>
    </w:p>
    <w:p w14:paraId="10DFD6D2"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 uomini di Giuda,</w:t>
      </w:r>
    </w:p>
    <w:p w14:paraId="7640FD9E"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siate voi giudici fra me e la mia vigna.</w:t>
      </w:r>
    </w:p>
    <w:p w14:paraId="364E939B"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Che cosa dovevo fare ancora alla mia vigna</w:t>
      </w:r>
    </w:p>
    <w:p w14:paraId="7F8168DD"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che io non abbia fatto?</w:t>
      </w:r>
    </w:p>
    <w:p w14:paraId="22A0D209"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Perché, mentre attendevo che producesse uva,</w:t>
      </w:r>
    </w:p>
    <w:p w14:paraId="0EA65E8B"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essa ha prodotto acini acerbi?</w:t>
      </w:r>
    </w:p>
    <w:p w14:paraId="1F85A19C"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Ora voglio farvi conoscere</w:t>
      </w:r>
    </w:p>
    <w:p w14:paraId="6495B077"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ciò che sto per fare alla mia vigna:</w:t>
      </w:r>
    </w:p>
    <w:p w14:paraId="5D9FBA6B"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toglierò la sua siepe</w:t>
      </w:r>
    </w:p>
    <w:p w14:paraId="53BF7802"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 si trasformerà in pascolo;</w:t>
      </w:r>
    </w:p>
    <w:p w14:paraId="736BB619"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demolirò il suo muro di cinta</w:t>
      </w:r>
    </w:p>
    <w:p w14:paraId="0635C0F7"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 verrà calpestata.</w:t>
      </w:r>
    </w:p>
    <w:p w14:paraId="57387C26"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La renderò un deserto,</w:t>
      </w:r>
    </w:p>
    <w:p w14:paraId="2CFFB564"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non sarà potata né vangata</w:t>
      </w:r>
    </w:p>
    <w:p w14:paraId="68DE9345"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 vi cresceranno rovi e pruni;</w:t>
      </w:r>
    </w:p>
    <w:p w14:paraId="3DC4A505"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alle nubi comanderò di non mandarvi la pioggia.</w:t>
      </w:r>
    </w:p>
    <w:p w14:paraId="3BFB7A52"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Ebbene, la vigna del Signore degli eserciti</w:t>
      </w:r>
    </w:p>
    <w:p w14:paraId="39907CE6"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è la casa d'Israele;</w:t>
      </w:r>
    </w:p>
    <w:p w14:paraId="7714469D"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gli abitanti di Giuda</w:t>
      </w:r>
    </w:p>
    <w:p w14:paraId="5FE5E4AD"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sono la sua piantagione preferita.</w:t>
      </w:r>
    </w:p>
    <w:p w14:paraId="1182B391"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Egli si aspettava giustizia</w:t>
      </w:r>
    </w:p>
    <w:p w14:paraId="5E2F78AC"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ed ecco spargimento di sangue,</w:t>
      </w:r>
    </w:p>
    <w:p w14:paraId="5E3544C3"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attendeva rettitudine</w:t>
      </w:r>
    </w:p>
    <w:p w14:paraId="150E3D93" w14:textId="3C9BC45B" w:rsidR="002D7EF3" w:rsidRPr="002D7EF3"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ed ecco grida di oppressi.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B2A1E04"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274231">
        <w:rPr>
          <w:rFonts w:ascii="Times New Roman" w:eastAsia="Times New Roman" w:hAnsi="Times New Roman"/>
          <w:b/>
          <w:bCs/>
          <w:sz w:val="20"/>
          <w:szCs w:val="20"/>
          <w:lang w:eastAsia="it-IT"/>
        </w:rPr>
        <w:t>79</w:t>
      </w:r>
      <w:r w:rsidR="00904E20">
        <w:rPr>
          <w:rFonts w:ascii="Times New Roman" w:eastAsia="Times New Roman" w:hAnsi="Times New Roman"/>
          <w:b/>
          <w:bCs/>
          <w:sz w:val="20"/>
          <w:szCs w:val="20"/>
          <w:lang w:eastAsia="it-IT"/>
        </w:rPr>
        <w:t xml:space="preserve"> (</w:t>
      </w:r>
      <w:r w:rsidR="00274231">
        <w:rPr>
          <w:rFonts w:ascii="Times New Roman" w:eastAsia="Times New Roman" w:hAnsi="Times New Roman"/>
          <w:b/>
          <w:bCs/>
          <w:sz w:val="20"/>
          <w:szCs w:val="20"/>
          <w:lang w:eastAsia="it-IT"/>
        </w:rPr>
        <w:t>80</w:t>
      </w:r>
      <w:r w:rsidR="00904E20">
        <w:rPr>
          <w:rFonts w:ascii="Times New Roman" w:eastAsia="Times New Roman" w:hAnsi="Times New Roman"/>
          <w:b/>
          <w:bCs/>
          <w:sz w:val="20"/>
          <w:szCs w:val="20"/>
          <w:lang w:eastAsia="it-IT"/>
        </w:rPr>
        <w:t>)</w:t>
      </w:r>
    </w:p>
    <w:p w14:paraId="089E1591" w14:textId="2EB36161" w:rsidR="002D7EF3" w:rsidRPr="00E727EB" w:rsidRDefault="00274231" w:rsidP="0028520F">
      <w:pPr>
        <w:ind w:firstLine="709"/>
        <w:rPr>
          <w:rFonts w:ascii="Times New Roman" w:eastAsia="Times New Roman" w:hAnsi="Times New Roman"/>
          <w:i/>
          <w:iCs/>
          <w:sz w:val="20"/>
          <w:szCs w:val="20"/>
          <w:lang w:eastAsia="it-IT"/>
        </w:rPr>
      </w:pPr>
      <w:r w:rsidRPr="00274231">
        <w:rPr>
          <w:rFonts w:ascii="Times New Roman" w:eastAsia="Times New Roman" w:hAnsi="Times New Roman"/>
          <w:i/>
          <w:iCs/>
          <w:sz w:val="20"/>
          <w:szCs w:val="20"/>
          <w:lang w:eastAsia="it-IT"/>
        </w:rPr>
        <w:t>R. La vigna del Signore è la casa d'Israele.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25AF0A8F"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Hai sradicato una vite dall'Egitto,</w:t>
      </w:r>
    </w:p>
    <w:p w14:paraId="4734CD64"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hai scacciato le genti e l'hai trapiantata.</w:t>
      </w:r>
    </w:p>
    <w:p w14:paraId="4FB84D12"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Ha esteso i suoi tralci fino al mare,</w:t>
      </w:r>
    </w:p>
    <w:p w14:paraId="6C7179E9"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arrivavano al fiume i suoi germogli. R.</w:t>
      </w:r>
    </w:p>
    <w:p w14:paraId="585EDFB2" w14:textId="77777777" w:rsidR="00274231" w:rsidRPr="00274231" w:rsidRDefault="00274231" w:rsidP="00274231">
      <w:pPr>
        <w:ind w:firstLine="709"/>
        <w:rPr>
          <w:rFonts w:ascii="Times New Roman" w:eastAsia="Times New Roman" w:hAnsi="Times New Roman"/>
          <w:sz w:val="20"/>
          <w:szCs w:val="20"/>
          <w:lang w:eastAsia="it-IT"/>
        </w:rPr>
      </w:pPr>
    </w:p>
    <w:p w14:paraId="4AB899D6"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Perché hai aperto brecce nella sua cinta</w:t>
      </w:r>
    </w:p>
    <w:p w14:paraId="26F28F58"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 ne fa vendemmia ogni passante?</w:t>
      </w:r>
    </w:p>
    <w:p w14:paraId="4271EC53"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La devasta il cinghiale del bosco</w:t>
      </w:r>
    </w:p>
    <w:p w14:paraId="2783FF53"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 vi pascolano le bestie della campagna. R.</w:t>
      </w:r>
    </w:p>
    <w:p w14:paraId="0DE6DE75" w14:textId="77777777" w:rsidR="00274231" w:rsidRPr="00274231" w:rsidRDefault="00274231" w:rsidP="00274231">
      <w:pPr>
        <w:ind w:firstLine="709"/>
        <w:rPr>
          <w:rFonts w:ascii="Times New Roman" w:eastAsia="Times New Roman" w:hAnsi="Times New Roman"/>
          <w:sz w:val="20"/>
          <w:szCs w:val="20"/>
          <w:lang w:eastAsia="it-IT"/>
        </w:rPr>
      </w:pPr>
    </w:p>
    <w:p w14:paraId="6CF0F708"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Dio degli eserciti, ritorna!</w:t>
      </w:r>
    </w:p>
    <w:p w14:paraId="7341E783"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Guarda dal cielo e vedi</w:t>
      </w:r>
    </w:p>
    <w:p w14:paraId="425B854D"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 visita questa vigna,</w:t>
      </w:r>
    </w:p>
    <w:p w14:paraId="4C15A66D"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proteggi quello che la tua destra ha piantato,</w:t>
      </w:r>
    </w:p>
    <w:p w14:paraId="759E7A10"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il figlio dell'uomo che per te hai reso forte. R.</w:t>
      </w:r>
    </w:p>
    <w:p w14:paraId="5BBDA92D" w14:textId="77777777" w:rsidR="00274231" w:rsidRPr="00274231" w:rsidRDefault="00274231" w:rsidP="00274231">
      <w:pPr>
        <w:ind w:firstLine="709"/>
        <w:rPr>
          <w:rFonts w:ascii="Times New Roman" w:eastAsia="Times New Roman" w:hAnsi="Times New Roman"/>
          <w:sz w:val="20"/>
          <w:szCs w:val="20"/>
          <w:lang w:eastAsia="it-IT"/>
        </w:rPr>
      </w:pPr>
    </w:p>
    <w:p w14:paraId="16101CCF"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Da te mai più ci allontaneremo,</w:t>
      </w:r>
    </w:p>
    <w:p w14:paraId="032DF58A"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facci rivivere e noi invocheremo il tuo nome.</w:t>
      </w:r>
    </w:p>
    <w:p w14:paraId="1531556D"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Signore, Dio degli eserciti, fa' che ritorniamo,</w:t>
      </w:r>
    </w:p>
    <w:p w14:paraId="6603EBE3" w14:textId="20A6E31C" w:rsidR="00B42F24" w:rsidRPr="00B42F24"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fa' splendere il tuo volto e noi saremo salvi.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38DDB88"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2B1A6A" w:rsidRPr="002B1A6A">
        <w:rPr>
          <w:rFonts w:ascii="Times New Roman" w:eastAsia="Times New Roman" w:hAnsi="Times New Roman"/>
          <w:b/>
          <w:sz w:val="20"/>
          <w:szCs w:val="20"/>
          <w:lang w:eastAsia="it-IT"/>
        </w:rPr>
        <w:t>Fil</w:t>
      </w:r>
      <w:proofErr w:type="gramEnd"/>
      <w:r w:rsidR="002B1A6A" w:rsidRPr="002B1A6A">
        <w:rPr>
          <w:rFonts w:ascii="Times New Roman" w:eastAsia="Times New Roman" w:hAnsi="Times New Roman"/>
          <w:b/>
          <w:sz w:val="20"/>
          <w:szCs w:val="20"/>
          <w:lang w:eastAsia="it-IT"/>
        </w:rPr>
        <w:t xml:space="preserve"> </w:t>
      </w:r>
      <w:r w:rsidR="00274231">
        <w:rPr>
          <w:rFonts w:ascii="Times New Roman" w:eastAsia="Times New Roman" w:hAnsi="Times New Roman"/>
          <w:b/>
          <w:sz w:val="20"/>
          <w:szCs w:val="20"/>
          <w:lang w:eastAsia="it-IT"/>
        </w:rPr>
        <w:t>4</w:t>
      </w:r>
      <w:r w:rsidR="002B1A6A" w:rsidRPr="002B1A6A">
        <w:rPr>
          <w:rFonts w:ascii="Times New Roman" w:eastAsia="Times New Roman" w:hAnsi="Times New Roman"/>
          <w:b/>
          <w:sz w:val="20"/>
          <w:szCs w:val="20"/>
          <w:lang w:eastAsia="it-IT"/>
        </w:rPr>
        <w:t>,</w:t>
      </w:r>
      <w:r w:rsidR="00274231">
        <w:rPr>
          <w:rFonts w:ascii="Times New Roman" w:eastAsia="Times New Roman" w:hAnsi="Times New Roman"/>
          <w:b/>
          <w:sz w:val="20"/>
          <w:szCs w:val="20"/>
          <w:lang w:eastAsia="it-IT"/>
        </w:rPr>
        <w:t>6</w:t>
      </w:r>
      <w:r w:rsidR="00A0487E">
        <w:rPr>
          <w:rFonts w:ascii="Times New Roman" w:eastAsia="Times New Roman" w:hAnsi="Times New Roman"/>
          <w:b/>
          <w:sz w:val="20"/>
          <w:szCs w:val="20"/>
          <w:lang w:eastAsia="it-IT"/>
        </w:rPr>
        <w:t>-</w:t>
      </w:r>
      <w:r w:rsidR="00274231">
        <w:rPr>
          <w:rFonts w:ascii="Times New Roman" w:eastAsia="Times New Roman" w:hAnsi="Times New Roman"/>
          <w:b/>
          <w:sz w:val="20"/>
          <w:szCs w:val="20"/>
          <w:lang w:eastAsia="it-IT"/>
        </w:rPr>
        <w:t>9</w:t>
      </w:r>
    </w:p>
    <w:p w14:paraId="7295D8CD" w14:textId="2EEF8541" w:rsidR="00C120FA" w:rsidRPr="00EF771E" w:rsidRDefault="002B1A6A" w:rsidP="00C120FA">
      <w:pPr>
        <w:spacing w:after="120"/>
        <w:ind w:firstLine="709"/>
        <w:rPr>
          <w:rFonts w:ascii="Times New Roman" w:eastAsia="Times New Roman" w:hAnsi="Times New Roman"/>
          <w:i/>
          <w:sz w:val="20"/>
          <w:szCs w:val="20"/>
          <w:lang w:eastAsia="it-IT"/>
        </w:rPr>
      </w:pPr>
      <w:r w:rsidRPr="002B1A6A">
        <w:rPr>
          <w:rFonts w:ascii="Times New Roman" w:eastAsia="Times New Roman" w:hAnsi="Times New Roman"/>
          <w:i/>
          <w:sz w:val="20"/>
          <w:szCs w:val="20"/>
          <w:lang w:eastAsia="it-IT"/>
        </w:rPr>
        <w:t xml:space="preserve">Dalla lettera di san Paolo apostolo ai </w:t>
      </w:r>
      <w:proofErr w:type="spellStart"/>
      <w:r w:rsidRPr="002B1A6A">
        <w:rPr>
          <w:rFonts w:ascii="Times New Roman" w:eastAsia="Times New Roman" w:hAnsi="Times New Roman"/>
          <w:i/>
          <w:sz w:val="20"/>
          <w:szCs w:val="20"/>
          <w:lang w:eastAsia="it-IT"/>
        </w:rPr>
        <w:t>Filippési</w:t>
      </w:r>
      <w:proofErr w:type="spellEnd"/>
    </w:p>
    <w:p w14:paraId="3D57B664"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Fratelli, non angustiatevi per nulla, ma in ogni circostanza fate presenti a Dio le vostre richieste con preghiere, suppliche e ringraziamenti.</w:t>
      </w:r>
    </w:p>
    <w:p w14:paraId="68FCEB66"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 la pace di Dio, che supera ogni intelligenza, custodirà i vostri cuori e le vostre menti in Cristo Gesù.</w:t>
      </w:r>
    </w:p>
    <w:p w14:paraId="49DF966C"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In conclusione, fratelli, quello che è vero, quello che è nobile, quello che è giusto, quello che è puro, quello che è amabile, quello che è onorato, ciò che è virtù e ciò che merita lode, questo sia oggetto dei vostri pensieri.</w:t>
      </w:r>
    </w:p>
    <w:p w14:paraId="79AB1EB0" w14:textId="219A9C6E" w:rsidR="00C120FA"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Le cose che avete imparato, ricevuto, ascoltato e veduto in me, mettetele in pratica. E il Dio della pace sarà con voi!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43893C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E346C" w:rsidRPr="004E346C">
        <w:rPr>
          <w:rFonts w:ascii="Times New Roman" w:eastAsia="Times New Roman" w:hAnsi="Times New Roman"/>
          <w:b/>
          <w:sz w:val="20"/>
          <w:szCs w:val="20"/>
          <w:lang w:eastAsia="it-IT"/>
        </w:rPr>
        <w:t>Mt</w:t>
      </w:r>
      <w:proofErr w:type="gramEnd"/>
      <w:r w:rsidR="004E346C" w:rsidRPr="004E346C">
        <w:rPr>
          <w:rFonts w:ascii="Times New Roman" w:eastAsia="Times New Roman" w:hAnsi="Times New Roman"/>
          <w:b/>
          <w:sz w:val="20"/>
          <w:szCs w:val="20"/>
          <w:lang w:eastAsia="it-IT"/>
        </w:rPr>
        <w:t xml:space="preserve"> </w:t>
      </w:r>
      <w:r w:rsidR="00910126">
        <w:rPr>
          <w:rFonts w:ascii="Times New Roman" w:eastAsia="Times New Roman" w:hAnsi="Times New Roman"/>
          <w:b/>
          <w:sz w:val="20"/>
          <w:szCs w:val="20"/>
          <w:lang w:eastAsia="it-IT"/>
        </w:rPr>
        <w:t>2</w:t>
      </w:r>
      <w:r w:rsidR="00A0487E">
        <w:rPr>
          <w:rFonts w:ascii="Times New Roman" w:eastAsia="Times New Roman" w:hAnsi="Times New Roman"/>
          <w:b/>
          <w:sz w:val="20"/>
          <w:szCs w:val="20"/>
          <w:lang w:eastAsia="it-IT"/>
        </w:rPr>
        <w:t>1</w:t>
      </w:r>
      <w:r w:rsidR="004E346C" w:rsidRPr="004E346C">
        <w:rPr>
          <w:rFonts w:ascii="Times New Roman" w:eastAsia="Times New Roman" w:hAnsi="Times New Roman"/>
          <w:b/>
          <w:sz w:val="20"/>
          <w:szCs w:val="20"/>
          <w:lang w:eastAsia="it-IT"/>
        </w:rPr>
        <w:t>,</w:t>
      </w:r>
      <w:r w:rsidR="00274231">
        <w:rPr>
          <w:rFonts w:ascii="Times New Roman" w:eastAsia="Times New Roman" w:hAnsi="Times New Roman"/>
          <w:b/>
          <w:sz w:val="20"/>
          <w:szCs w:val="20"/>
          <w:lang w:eastAsia="it-IT"/>
        </w:rPr>
        <w:t>33</w:t>
      </w:r>
      <w:r w:rsidR="000E5BEE">
        <w:rPr>
          <w:rFonts w:ascii="Times New Roman" w:eastAsia="Times New Roman" w:hAnsi="Times New Roman"/>
          <w:b/>
          <w:sz w:val="20"/>
          <w:szCs w:val="20"/>
          <w:lang w:eastAsia="it-IT"/>
        </w:rPr>
        <w:t>-</w:t>
      </w:r>
      <w:r w:rsidR="00274231">
        <w:rPr>
          <w:rFonts w:ascii="Times New Roman" w:eastAsia="Times New Roman" w:hAnsi="Times New Roman"/>
          <w:b/>
          <w:sz w:val="20"/>
          <w:szCs w:val="20"/>
          <w:lang w:eastAsia="it-IT"/>
        </w:rPr>
        <w:t>43</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37D11B7A"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In quel tempo, Gesù disse ai capi dei sacerdoti e agli anziani del popolo:</w:t>
      </w:r>
    </w:p>
    <w:p w14:paraId="6C17F3B4"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«Ascoltate un'altra parabola: c'era un uomo, che possedeva un terreno e vi piantò una vigna. La circondò con una siepe, vi scavò una buca per il torchio e costruì una torre. La diede in affitto a dei contadini e se ne andò lontano.</w:t>
      </w:r>
    </w:p>
    <w:p w14:paraId="6DED3F2B"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w:t>
      </w:r>
    </w:p>
    <w:p w14:paraId="419D3B59"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Da ultimo mandò loro il proprio figlio dicendo: "Avranno rispetto per mio figlio!". Ma i contadini, visto il figlio, dissero tra loro: "Costui è l'erede. Su, uccidiamolo e avremo noi la sua eredità!". Lo presero, lo cacciarono fuori dalla vigna e lo uccisero.</w:t>
      </w:r>
    </w:p>
    <w:p w14:paraId="47FAA05F"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Quando verrà dunque il padrone della vigna, che cosa farà a quei contadini?».</w:t>
      </w:r>
    </w:p>
    <w:p w14:paraId="74E72A96"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Gli risposero: «Quei malvagi, li farà morire miseramente e darà in affitto la vigna ad altri contadini, che gli consegneranno i frutti a suo tempo».</w:t>
      </w:r>
    </w:p>
    <w:p w14:paraId="6359A0AB"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 Gesù disse loro: «Non avete mai letto nelle Scritture:</w:t>
      </w:r>
    </w:p>
    <w:p w14:paraId="0075BAC8"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"La pietra che i costruttori hanno scartato</w:t>
      </w:r>
    </w:p>
    <w:p w14:paraId="3F8B4B65"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è diventata la pietra d'angolo;</w:t>
      </w:r>
    </w:p>
    <w:p w14:paraId="5DD83922"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questo è stato fatto dal Signore</w:t>
      </w:r>
    </w:p>
    <w:p w14:paraId="4B14B1AE" w14:textId="77777777" w:rsidR="00274231" w:rsidRPr="00274231"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ed è una meraviglia ai nostri occhi"?</w:t>
      </w:r>
    </w:p>
    <w:p w14:paraId="1949741E" w14:textId="73F1425D" w:rsidR="00E46EE5" w:rsidRDefault="00274231" w:rsidP="00274231">
      <w:pPr>
        <w:ind w:firstLine="709"/>
        <w:rPr>
          <w:rFonts w:ascii="Times New Roman" w:eastAsia="Times New Roman" w:hAnsi="Times New Roman"/>
          <w:sz w:val="20"/>
          <w:szCs w:val="20"/>
          <w:lang w:eastAsia="it-IT"/>
        </w:rPr>
      </w:pPr>
      <w:r w:rsidRPr="00274231">
        <w:rPr>
          <w:rFonts w:ascii="Times New Roman" w:eastAsia="Times New Roman" w:hAnsi="Times New Roman"/>
          <w:sz w:val="20"/>
          <w:szCs w:val="20"/>
          <w:lang w:eastAsia="it-IT"/>
        </w:rPr>
        <w:t>Perciò io vi dico: a voi sarà tolto il regno di Dio e sarà dato a un popolo che ne produca i frutti».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70D2" w14:textId="77777777" w:rsidR="00A83EC1" w:rsidRDefault="00A83EC1" w:rsidP="00FD7629">
      <w:pPr>
        <w:spacing w:line="240" w:lineRule="auto"/>
      </w:pPr>
      <w:r>
        <w:separator/>
      </w:r>
    </w:p>
  </w:endnote>
  <w:endnote w:type="continuationSeparator" w:id="0">
    <w:p w14:paraId="49E5B164" w14:textId="77777777" w:rsidR="00A83EC1" w:rsidRDefault="00A83EC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DB5BB54" w:rsidR="004827B5" w:rsidRDefault="006961B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31934">
      <w:rPr>
        <w:noProof/>
        <w:sz w:val="18"/>
        <w:szCs w:val="18"/>
      </w:rPr>
      <w:t>27domenica-8ottobre2023.docx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473B2" w:rsidRPr="007473B2">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02D6" w14:textId="77777777" w:rsidR="00A83EC1" w:rsidRDefault="00A83EC1" w:rsidP="00FD7629">
      <w:pPr>
        <w:spacing w:line="240" w:lineRule="auto"/>
      </w:pPr>
      <w:r>
        <w:separator/>
      </w:r>
    </w:p>
  </w:footnote>
  <w:footnote w:type="continuationSeparator" w:id="0">
    <w:p w14:paraId="38A784A4" w14:textId="77777777" w:rsidR="00A83EC1" w:rsidRDefault="00A83EC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1235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7C17-60EC-42B1-89D4-446668F9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1641</Words>
  <Characters>9357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2023-10-06T17:32:00Z</cp:lastPrinted>
  <dcterms:created xsi:type="dcterms:W3CDTF">2023-10-06T17:23:00Z</dcterms:created>
  <dcterms:modified xsi:type="dcterms:W3CDTF">2023-10-06T17:32:00Z</dcterms:modified>
</cp:coreProperties>
</file>