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B56C679"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F60F21">
        <w:rPr>
          <w:rFonts w:ascii="Times New Roman" w:hAnsi="Times New Roman"/>
          <w:b/>
          <w:sz w:val="32"/>
          <w:szCs w:val="32"/>
        </w:rPr>
        <w:t>I</w:t>
      </w:r>
      <w:r w:rsidR="001D674D">
        <w:rPr>
          <w:rFonts w:ascii="Times New Roman" w:hAnsi="Times New Roman"/>
          <w:b/>
          <w:sz w:val="32"/>
          <w:szCs w:val="32"/>
        </w:rPr>
        <w:t xml:space="preserve"> Domenica</w:t>
      </w:r>
    </w:p>
    <w:p w14:paraId="26F837AC" w14:textId="4C6CCE55"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CD0601">
        <w:rPr>
          <w:rFonts w:ascii="Times New Roman" w:hAnsi="Times New Roman"/>
          <w:b/>
          <w:sz w:val="24"/>
          <w:szCs w:val="24"/>
        </w:rPr>
        <w:t>1</w:t>
      </w:r>
      <w:r w:rsidR="002531F6">
        <w:rPr>
          <w:rFonts w:ascii="Times New Roman" w:hAnsi="Times New Roman"/>
          <w:b/>
          <w:sz w:val="24"/>
          <w:szCs w:val="24"/>
        </w:rPr>
        <w:t>8</w:t>
      </w:r>
      <w:r w:rsidR="008A5EBF">
        <w:rPr>
          <w:rFonts w:ascii="Times New Roman" w:hAnsi="Times New Roman"/>
          <w:b/>
          <w:sz w:val="24"/>
          <w:szCs w:val="24"/>
        </w:rPr>
        <w:t xml:space="preserve"> </w:t>
      </w:r>
      <w:r w:rsidR="002531F6">
        <w:rPr>
          <w:rFonts w:ascii="Times New Roman" w:hAnsi="Times New Roman"/>
          <w:b/>
          <w:sz w:val="24"/>
          <w:szCs w:val="24"/>
        </w:rPr>
        <w:t>giugno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6954DC" w:rsidRDefault="008623EA" w:rsidP="008623EA">
      <w:pPr>
        <w:rPr>
          <w:rFonts w:ascii="Times New Roman" w:hAnsi="Times New Roman"/>
          <w:sz w:val="24"/>
          <w:szCs w:val="24"/>
        </w:rPr>
      </w:pPr>
      <w:r w:rsidRPr="006954DC">
        <w:rPr>
          <w:rFonts w:ascii="Times New Roman" w:hAnsi="Times New Roman"/>
          <w:sz w:val="24"/>
          <w:szCs w:val="24"/>
        </w:rPr>
        <w:t>________________________________</w:t>
      </w:r>
      <w:r w:rsidR="007B33C6" w:rsidRPr="006954DC">
        <w:rPr>
          <w:rFonts w:ascii="Times New Roman" w:hAnsi="Times New Roman"/>
          <w:sz w:val="24"/>
          <w:szCs w:val="24"/>
        </w:rPr>
        <w:t>__</w:t>
      </w:r>
      <w:r w:rsidRPr="006954DC">
        <w:rPr>
          <w:rFonts w:ascii="Times New Roman" w:hAnsi="Times New Roman"/>
          <w:sz w:val="24"/>
          <w:szCs w:val="24"/>
        </w:rPr>
        <w:t>_________________</w:t>
      </w:r>
    </w:p>
    <w:p w14:paraId="12CA9A15" w14:textId="2342941F" w:rsidR="00052EFF" w:rsidRPr="006954DC" w:rsidRDefault="006954DC" w:rsidP="00FE148C">
      <w:pPr>
        <w:spacing w:before="240"/>
        <w:rPr>
          <w:rFonts w:ascii="Times New Roman" w:hAnsi="Times New Roman"/>
          <w:i/>
          <w:sz w:val="24"/>
          <w:lang w:val="en-US"/>
        </w:rPr>
      </w:pPr>
      <w:r w:rsidRPr="006954DC">
        <w:rPr>
          <w:rFonts w:ascii="Times New Roman" w:hAnsi="Times New Roman"/>
          <w:i/>
          <w:sz w:val="24"/>
          <w:lang w:val="en-US"/>
        </w:rPr>
        <w:t>Es 19,2-6</w:t>
      </w:r>
      <w:proofErr w:type="gramStart"/>
      <w:r w:rsidRPr="006954DC">
        <w:rPr>
          <w:rFonts w:ascii="Times New Roman" w:hAnsi="Times New Roman"/>
          <w:i/>
          <w:sz w:val="24"/>
          <w:lang w:val="en-US"/>
        </w:rPr>
        <w:t xml:space="preserve">a; </w:t>
      </w:r>
      <w:r w:rsidRPr="006954DC">
        <w:rPr>
          <w:rFonts w:ascii="Times New Roman" w:hAnsi="Times New Roman"/>
          <w:i/>
          <w:sz w:val="24"/>
          <w:lang w:val="en-US"/>
        </w:rPr>
        <w:t xml:space="preserve"> </w:t>
      </w:r>
      <w:r w:rsidRPr="006954DC">
        <w:rPr>
          <w:rFonts w:ascii="Times New Roman" w:hAnsi="Times New Roman"/>
          <w:i/>
          <w:sz w:val="24"/>
          <w:lang w:val="en-US"/>
        </w:rPr>
        <w:t>Sal</w:t>
      </w:r>
      <w:proofErr w:type="gramEnd"/>
      <w:r w:rsidRPr="006954DC">
        <w:rPr>
          <w:rFonts w:ascii="Times New Roman" w:hAnsi="Times New Roman"/>
          <w:i/>
          <w:sz w:val="24"/>
          <w:lang w:val="en-US"/>
        </w:rPr>
        <w:t xml:space="preserve"> 99 (100); </w:t>
      </w:r>
      <w:r>
        <w:rPr>
          <w:rFonts w:ascii="Times New Roman" w:hAnsi="Times New Roman"/>
          <w:i/>
          <w:sz w:val="24"/>
          <w:lang w:val="en-US"/>
        </w:rPr>
        <w:t xml:space="preserve"> </w:t>
      </w:r>
      <w:r w:rsidRPr="006954DC">
        <w:rPr>
          <w:rFonts w:ascii="Times New Roman" w:hAnsi="Times New Roman"/>
          <w:i/>
          <w:sz w:val="24"/>
          <w:lang w:val="en-US"/>
        </w:rPr>
        <w:t xml:space="preserve">Rm 5,6-11; </w:t>
      </w:r>
      <w:r>
        <w:rPr>
          <w:rFonts w:ascii="Times New Roman" w:hAnsi="Times New Roman"/>
          <w:i/>
          <w:sz w:val="24"/>
          <w:lang w:val="en-US"/>
        </w:rPr>
        <w:t xml:space="preserve"> </w:t>
      </w:r>
      <w:r w:rsidRPr="006954DC">
        <w:rPr>
          <w:rFonts w:ascii="Times New Roman" w:hAnsi="Times New Roman"/>
          <w:i/>
          <w:sz w:val="24"/>
          <w:lang w:val="en-US"/>
        </w:rPr>
        <w:t>Mt 9,36-10,8</w:t>
      </w:r>
    </w:p>
    <w:p w14:paraId="0185D4ED" w14:textId="77777777" w:rsidR="008623EA" w:rsidRPr="00F60F21" w:rsidRDefault="008623EA" w:rsidP="008623EA">
      <w:pPr>
        <w:rPr>
          <w:rFonts w:ascii="Times New Roman" w:hAnsi="Times New Roman"/>
          <w:sz w:val="24"/>
          <w:szCs w:val="24"/>
          <w:lang w:val="en-US"/>
        </w:rPr>
      </w:pPr>
      <w:r w:rsidRPr="00F60F21">
        <w:rPr>
          <w:rFonts w:ascii="Times New Roman" w:hAnsi="Times New Roman"/>
          <w:sz w:val="24"/>
          <w:szCs w:val="24"/>
          <w:lang w:val="en-US"/>
        </w:rPr>
        <w:t>____________________________________</w:t>
      </w:r>
      <w:r w:rsidR="007B33C6" w:rsidRPr="00F60F21">
        <w:rPr>
          <w:rFonts w:ascii="Times New Roman" w:hAnsi="Times New Roman"/>
          <w:sz w:val="24"/>
          <w:szCs w:val="24"/>
          <w:lang w:val="en-US"/>
        </w:rPr>
        <w:t>__</w:t>
      </w:r>
      <w:r w:rsidRPr="00F60F21">
        <w:rPr>
          <w:rFonts w:ascii="Times New Roman" w:hAnsi="Times New Roman"/>
          <w:sz w:val="24"/>
          <w:szCs w:val="24"/>
          <w:lang w:val="en-US"/>
        </w:rPr>
        <w:t>_____________</w:t>
      </w:r>
    </w:p>
    <w:p w14:paraId="31BC1AF7" w14:textId="77777777" w:rsidR="00D921EB" w:rsidRPr="00F60F21" w:rsidRDefault="00D921EB" w:rsidP="00D921EB">
      <w:pPr>
        <w:ind w:firstLine="709"/>
        <w:rPr>
          <w:rFonts w:ascii="Times New Roman" w:eastAsia="Times New Roman" w:hAnsi="Times New Roman"/>
          <w:sz w:val="24"/>
          <w:szCs w:val="24"/>
          <w:lang w:val="en-US" w:eastAsia="it-IT"/>
        </w:rPr>
      </w:pPr>
    </w:p>
    <w:p w14:paraId="5089C0CB" w14:textId="77777777" w:rsidR="002531F6" w:rsidRPr="002531F6" w:rsidRDefault="002531F6" w:rsidP="002531F6">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Partiamo dal canto al vangelo: “</w:t>
      </w:r>
      <w:r w:rsidRPr="002531F6">
        <w:rPr>
          <w:rFonts w:ascii="Times New Roman" w:eastAsia="Times New Roman" w:hAnsi="Times New Roman"/>
          <w:i/>
          <w:iCs/>
          <w:sz w:val="24"/>
          <w:szCs w:val="24"/>
          <w:lang w:eastAsia="it-IT"/>
        </w:rPr>
        <w:t>Il regno di Dio è vicino: convertitevi e credete nel Vangelo</w:t>
      </w:r>
      <w:r w:rsidRPr="002531F6">
        <w:rPr>
          <w:rFonts w:ascii="Times New Roman" w:eastAsia="Times New Roman" w:hAnsi="Times New Roman"/>
          <w:sz w:val="24"/>
          <w:szCs w:val="24"/>
          <w:lang w:eastAsia="it-IT"/>
        </w:rPr>
        <w:t xml:space="preserve">” (Mc 1,15). Che cosa significhi regno e cosa significhi vicino è illustrato dalle letture di oggi. L’aspetto sorprendente della liturgia di oggi è il collegamento tra la compassione di Gesù e il regno che viene. E prima ancora, il collegamento tra alleanza di Dio con il popolo che ha fatto sua proprietà e compassione del Figlio. </w:t>
      </w:r>
    </w:p>
    <w:p w14:paraId="4FB6025D" w14:textId="77777777" w:rsidR="002531F6" w:rsidRPr="002531F6" w:rsidRDefault="002531F6" w:rsidP="002531F6">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Gesù “</w:t>
      </w:r>
      <w:r w:rsidRPr="002531F6">
        <w:rPr>
          <w:rFonts w:ascii="Times New Roman" w:eastAsia="Times New Roman" w:hAnsi="Times New Roman"/>
          <w:i/>
          <w:iCs/>
          <w:sz w:val="24"/>
          <w:szCs w:val="24"/>
          <w:lang w:eastAsia="it-IT"/>
        </w:rPr>
        <w:t>vedendo le folle, ne sentì compassione</w:t>
      </w:r>
      <w:r w:rsidRPr="002531F6">
        <w:rPr>
          <w:rFonts w:ascii="Times New Roman" w:eastAsia="Times New Roman" w:hAnsi="Times New Roman"/>
          <w:sz w:val="24"/>
          <w:szCs w:val="24"/>
          <w:lang w:eastAsia="it-IT"/>
        </w:rPr>
        <w:t xml:space="preserve">” (Mt 9,36). Così inizia il brano della costituzione dei dodici e del loro invio. Certo Matteo non si preoccupa della paradossalità delle prerogative degli apostoli: guarire gli infermi, risuscitare i morti, purificare (sanare) i lebbrosi, scacciare i demoni. Come si trattasse di qualcosa di normale! A Matteo non interessa sottolineare la straordinarietà di tali prerogative, ma quella di far rimarcare da dove quelle prerogative provengono: dalla compassione di Gesù. Il ministero degli apostoli sarà quello di far giungere a tutti, in ogni dove, in ogni circostanza di vita, il profumo e il potere sanante della compassione di Gesù. In questo far arrivare, far sentire, dare espressione alla compassione di Gesù si può avvertire che il regno di Dio è vicino. </w:t>
      </w:r>
    </w:p>
    <w:p w14:paraId="148582BA" w14:textId="77777777" w:rsidR="002531F6" w:rsidRPr="002531F6" w:rsidRDefault="002531F6" w:rsidP="002531F6">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Quel regno si innesta sulla alleanza di Dio con il popolo perché originata da un movimento di compassione: “</w:t>
      </w:r>
      <w:r w:rsidRPr="002531F6">
        <w:rPr>
          <w:rFonts w:ascii="Times New Roman" w:eastAsia="Times New Roman" w:hAnsi="Times New Roman"/>
          <w:i/>
          <w:iCs/>
          <w:sz w:val="24"/>
          <w:szCs w:val="24"/>
          <w:lang w:eastAsia="it-IT"/>
        </w:rPr>
        <w:t>Il Signore disse: «Ho osservato la miseria del mio popolo in Egitto e ho udito il suo grido a causa dei suoi sovrintendenti: conosco le sue sofferenze. Sono sceso per liberarlo dal potere dell’Egitto e per farlo salire da questa terra verso una terra bella e spaziosa</w:t>
      </w:r>
      <w:r w:rsidRPr="002531F6">
        <w:rPr>
          <w:rFonts w:ascii="Times New Roman" w:eastAsia="Times New Roman" w:hAnsi="Times New Roman"/>
          <w:sz w:val="24"/>
          <w:szCs w:val="24"/>
          <w:lang w:eastAsia="it-IT"/>
        </w:rPr>
        <w:t>” (Es 3,7-8). Il brano odierno dell’Esodo sottolinea che quella compassione ha la potenza di un legame d’amore tanto da poter dire: “</w:t>
      </w:r>
      <w:r w:rsidRPr="002531F6">
        <w:rPr>
          <w:rFonts w:ascii="Times New Roman" w:eastAsia="Times New Roman" w:hAnsi="Times New Roman"/>
          <w:i/>
          <w:iCs/>
          <w:sz w:val="24"/>
          <w:szCs w:val="24"/>
          <w:lang w:eastAsia="it-IT"/>
        </w:rPr>
        <w:t>Voi sarete per me una proprietà particolare tra tutti i popoli</w:t>
      </w:r>
      <w:r w:rsidRPr="002531F6">
        <w:rPr>
          <w:rFonts w:ascii="Times New Roman" w:eastAsia="Times New Roman" w:hAnsi="Times New Roman"/>
          <w:sz w:val="24"/>
          <w:szCs w:val="24"/>
          <w:lang w:eastAsia="it-IT"/>
        </w:rPr>
        <w:t>”. Non si tratta di possedimento, ma di appartenenza e l’appartenenza è concepita in termini amorosi, come dirà l’amata del Cantico: “</w:t>
      </w:r>
      <w:r w:rsidRPr="002531F6">
        <w:rPr>
          <w:rFonts w:ascii="Times New Roman" w:eastAsia="Times New Roman" w:hAnsi="Times New Roman"/>
          <w:i/>
          <w:iCs/>
          <w:sz w:val="24"/>
          <w:szCs w:val="24"/>
          <w:lang w:eastAsia="it-IT"/>
        </w:rPr>
        <w:t>il mio amato è mio e io sono sua</w:t>
      </w:r>
      <w:r w:rsidRPr="002531F6">
        <w:rPr>
          <w:rFonts w:ascii="Times New Roman" w:eastAsia="Times New Roman" w:hAnsi="Times New Roman"/>
          <w:sz w:val="24"/>
          <w:szCs w:val="24"/>
          <w:lang w:eastAsia="it-IT"/>
        </w:rPr>
        <w:t>” (2,16); “</w:t>
      </w:r>
      <w:r w:rsidRPr="002531F6">
        <w:rPr>
          <w:rFonts w:ascii="Times New Roman" w:eastAsia="Times New Roman" w:hAnsi="Times New Roman"/>
          <w:i/>
          <w:iCs/>
          <w:sz w:val="24"/>
          <w:szCs w:val="24"/>
          <w:lang w:eastAsia="it-IT"/>
        </w:rPr>
        <w:t>Io sono del mio amato e il mio amato è mio</w:t>
      </w:r>
      <w:r w:rsidRPr="002531F6">
        <w:rPr>
          <w:rFonts w:ascii="Times New Roman" w:eastAsia="Times New Roman" w:hAnsi="Times New Roman"/>
          <w:sz w:val="24"/>
          <w:szCs w:val="24"/>
          <w:lang w:eastAsia="it-IT"/>
        </w:rPr>
        <w:t>” (6,3); “</w:t>
      </w:r>
      <w:r w:rsidRPr="002531F6">
        <w:rPr>
          <w:rFonts w:ascii="Times New Roman" w:eastAsia="Times New Roman" w:hAnsi="Times New Roman"/>
          <w:i/>
          <w:iCs/>
          <w:sz w:val="24"/>
          <w:szCs w:val="24"/>
          <w:lang w:eastAsia="it-IT"/>
        </w:rPr>
        <w:t>io sono del mio amato e il suo desiderio è verso di me</w:t>
      </w:r>
      <w:r w:rsidRPr="002531F6">
        <w:rPr>
          <w:rFonts w:ascii="Times New Roman" w:eastAsia="Times New Roman" w:hAnsi="Times New Roman"/>
          <w:sz w:val="24"/>
          <w:szCs w:val="24"/>
          <w:lang w:eastAsia="it-IT"/>
        </w:rPr>
        <w:t xml:space="preserve">” (7,11). L’appartenenza non dà diritti; si muove nella gratitudine e nell’impegno di modellarsi sull’amore di Colui che mi ha reso suo. </w:t>
      </w:r>
    </w:p>
    <w:p w14:paraId="60F4E459" w14:textId="77777777" w:rsidR="002531F6" w:rsidRPr="002531F6" w:rsidRDefault="002531F6" w:rsidP="002531F6">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La compassione di Gesù, che manifesta quel legame d’amore eterno di Dio con i suoi figli e ne svela tutta l’intensità e infinità, è proprio quella che risalta nel comandamento finale del vangelo rivolto agli apostoli: “</w:t>
      </w:r>
      <w:r w:rsidRPr="002531F6">
        <w:rPr>
          <w:rFonts w:ascii="Times New Roman" w:eastAsia="Times New Roman" w:hAnsi="Times New Roman"/>
          <w:i/>
          <w:iCs/>
          <w:sz w:val="24"/>
          <w:szCs w:val="24"/>
          <w:lang w:eastAsia="it-IT"/>
        </w:rPr>
        <w:t>fate [miei] discepoli tutti i popoli</w:t>
      </w:r>
      <w:r w:rsidRPr="002531F6">
        <w:rPr>
          <w:rFonts w:ascii="Times New Roman" w:eastAsia="Times New Roman" w:hAnsi="Times New Roman"/>
          <w:sz w:val="24"/>
          <w:szCs w:val="24"/>
          <w:lang w:eastAsia="it-IT"/>
        </w:rPr>
        <w:t xml:space="preserve">”. Vale a dire: a tutti è rivolta la mia compassione, di tutti vi dovete prendere premura perché conoscano il mio amore. Il regno vicino sarà la gloria dell’appartenenza. </w:t>
      </w:r>
    </w:p>
    <w:p w14:paraId="2DE90ED0" w14:textId="77777777" w:rsidR="002531F6" w:rsidRPr="002531F6" w:rsidRDefault="002531F6" w:rsidP="002531F6">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w:t>
      </w:r>
      <w:r w:rsidRPr="002531F6">
        <w:rPr>
          <w:rFonts w:ascii="Times New Roman" w:eastAsia="Times New Roman" w:hAnsi="Times New Roman"/>
          <w:i/>
          <w:iCs/>
          <w:sz w:val="24"/>
          <w:szCs w:val="24"/>
          <w:lang w:eastAsia="it-IT"/>
        </w:rPr>
        <w:t>Gesù percorreva tutte le città e i villaggi, insegnando nelle loro sinagoghe, annunciando il vangelo del Regno e guarendo ogni malattia e infermità</w:t>
      </w:r>
      <w:r w:rsidRPr="002531F6">
        <w:rPr>
          <w:rFonts w:ascii="Times New Roman" w:eastAsia="Times New Roman" w:hAnsi="Times New Roman"/>
          <w:sz w:val="24"/>
          <w:szCs w:val="24"/>
          <w:lang w:eastAsia="it-IT"/>
        </w:rPr>
        <w:t>” recita il v. 35, che precede l'inizio del nostro brano. Quando chiama i discepoli, li fornisce delle stesse sue prerogative: “</w:t>
      </w:r>
      <w:r w:rsidRPr="002531F6">
        <w:rPr>
          <w:rFonts w:ascii="Times New Roman" w:eastAsia="Times New Roman" w:hAnsi="Times New Roman"/>
          <w:i/>
          <w:iCs/>
          <w:sz w:val="24"/>
          <w:szCs w:val="24"/>
          <w:lang w:eastAsia="it-IT"/>
        </w:rPr>
        <w:t>diede loro potere sugli spiriti impuri per scacciarli e guarire ogni malattia e ogni infermità</w:t>
      </w:r>
      <w:r w:rsidRPr="002531F6">
        <w:rPr>
          <w:rFonts w:ascii="Times New Roman" w:eastAsia="Times New Roman" w:hAnsi="Times New Roman"/>
          <w:sz w:val="24"/>
          <w:szCs w:val="24"/>
          <w:lang w:eastAsia="it-IT"/>
        </w:rPr>
        <w:t xml:space="preserve">” (Mt 10,1). Nessuno può </w:t>
      </w:r>
      <w:r w:rsidRPr="002531F6">
        <w:rPr>
          <w:rFonts w:ascii="Times New Roman" w:eastAsia="Times New Roman" w:hAnsi="Times New Roman"/>
          <w:sz w:val="24"/>
          <w:szCs w:val="24"/>
          <w:lang w:eastAsia="it-IT"/>
        </w:rPr>
        <w:lastRenderedPageBreak/>
        <w:t xml:space="preserve">proclamare la verità della vita a titolo proprio, come nessuno può procurare ristoro al cuore degli uomini a titolo proprio. La verità e il ristoro procedono dall'alto, esprimono la compassione di Dio che raggiunge il cuore degli uomini, in Cristo. E se il discepolo non lascia intravedere chiaramente tale rimando, non è un </w:t>
      </w:r>
      <w:r w:rsidRPr="002531F6">
        <w:rPr>
          <w:rFonts w:ascii="Times New Roman" w:eastAsia="Times New Roman" w:hAnsi="Times New Roman"/>
          <w:i/>
          <w:iCs/>
          <w:sz w:val="24"/>
          <w:szCs w:val="24"/>
          <w:lang w:eastAsia="it-IT"/>
        </w:rPr>
        <w:t>chiamato</w:t>
      </w:r>
      <w:r w:rsidRPr="002531F6">
        <w:rPr>
          <w:rFonts w:ascii="Times New Roman" w:eastAsia="Times New Roman" w:hAnsi="Times New Roman"/>
          <w:sz w:val="24"/>
          <w:szCs w:val="24"/>
          <w:lang w:eastAsia="it-IT"/>
        </w:rPr>
        <w:t xml:space="preserve">, un </w:t>
      </w:r>
      <w:r w:rsidRPr="002531F6">
        <w:rPr>
          <w:rFonts w:ascii="Times New Roman" w:eastAsia="Times New Roman" w:hAnsi="Times New Roman"/>
          <w:i/>
          <w:iCs/>
          <w:sz w:val="24"/>
          <w:szCs w:val="24"/>
          <w:lang w:eastAsia="it-IT"/>
        </w:rPr>
        <w:t>inviato</w:t>
      </w:r>
      <w:r w:rsidRPr="002531F6">
        <w:rPr>
          <w:rFonts w:ascii="Times New Roman" w:eastAsia="Times New Roman" w:hAnsi="Times New Roman"/>
          <w:sz w:val="24"/>
          <w:szCs w:val="24"/>
          <w:lang w:eastAsia="it-IT"/>
        </w:rPr>
        <w:t>, lavora per la sua gloria e non potrà sanare nessuno.</w:t>
      </w:r>
    </w:p>
    <w:p w14:paraId="1CD2A611" w14:textId="1B952D41" w:rsidR="00503D88" w:rsidRPr="00503D88" w:rsidRDefault="002531F6" w:rsidP="002531F6">
      <w:pPr>
        <w:ind w:firstLine="709"/>
        <w:rPr>
          <w:rFonts w:ascii="Times New Roman" w:eastAsia="Times New Roman" w:hAnsi="Times New Roman"/>
          <w:sz w:val="24"/>
          <w:szCs w:val="24"/>
          <w:lang w:eastAsia="it-IT"/>
        </w:rPr>
      </w:pPr>
      <w:r w:rsidRPr="002531F6">
        <w:rPr>
          <w:rFonts w:ascii="Times New Roman" w:eastAsia="Times New Roman" w:hAnsi="Times New Roman"/>
          <w:sz w:val="24"/>
          <w:szCs w:val="24"/>
          <w:lang w:eastAsia="it-IT"/>
        </w:rPr>
        <w:t>Tanto che Gesù, nel suo inviare i discepoli, di ieri come di oggi, sembra comandare incredibilmente di fare miracoli: “</w:t>
      </w:r>
      <w:r w:rsidRPr="002531F6">
        <w:rPr>
          <w:rFonts w:ascii="Times New Roman" w:eastAsia="Times New Roman" w:hAnsi="Times New Roman"/>
          <w:i/>
          <w:iCs/>
          <w:sz w:val="24"/>
          <w:szCs w:val="24"/>
          <w:lang w:eastAsia="it-IT"/>
        </w:rPr>
        <w:t>Guarite gli infermi, risuscitate i morti, purificate i lebbrosi, cacciate i demoni</w:t>
      </w:r>
      <w:r w:rsidRPr="002531F6">
        <w:rPr>
          <w:rFonts w:ascii="Times New Roman" w:eastAsia="Times New Roman" w:hAnsi="Times New Roman"/>
          <w:sz w:val="24"/>
          <w:szCs w:val="24"/>
          <w:lang w:eastAsia="it-IT"/>
        </w:rPr>
        <w:t xml:space="preserve">” (Mt 10,8). Parlavo poco sopra della paradossalità di questo invito. I discepoli si presentano nello stesso movimento di compassione di Gesù. Lui ha operato in quel modo, i discepoli non possono che rifarsi al suo esempio nell’annunciare il vangelo. In pratica, la compassione otterrà la guarigione dei cuori dall’invidia dei demoni. Sono i demoni, per la volontà di far condividere agli uomini la loro scelta di separazione da Dio, di grandezza ricercata sulla piccolezza degli altri, di gloria ottenuta sulla vergogna altrui, a turbare la vita, ad ammorbarla, a opprimerla e a mortificarla. Cacciare i demoni significa tornare a far risplendere l’umanità nella sua vocazione di dignità e di comunione con Dio, con il creato, con i fratelli; significa ridare speranza ai cuori che incominciano a vedere splendere in mezzo a loro la presenza del loro Dio, Salvatore; significa tornare a far giungere ai cuori la compassione di Dio. Significa tornare a godere di appartenere a Dio. È questo il potere del vangelo. Al di là del dono particolare, fatto a qualche discepolo, qualche volta, di fare miracoli, credo che il valore di queste </w:t>
      </w:r>
      <w:r w:rsidRPr="002531F6">
        <w:rPr>
          <w:rFonts w:ascii="Times New Roman" w:eastAsia="Times New Roman" w:hAnsi="Times New Roman"/>
          <w:i/>
          <w:iCs/>
          <w:sz w:val="24"/>
          <w:szCs w:val="24"/>
          <w:lang w:eastAsia="it-IT"/>
        </w:rPr>
        <w:t>guarigioni</w:t>
      </w:r>
      <w:r w:rsidRPr="002531F6">
        <w:rPr>
          <w:rFonts w:ascii="Times New Roman" w:eastAsia="Times New Roman" w:hAnsi="Times New Roman"/>
          <w:sz w:val="24"/>
          <w:szCs w:val="24"/>
          <w:lang w:eastAsia="it-IT"/>
        </w:rPr>
        <w:t xml:space="preserve"> stia tutto nel senso di procurare quel ristoro che rende un cuore pieno di vita, colmo di gratitudine, solidale e ricco in umanità, puro da vedere Dio e da desiderare il bene di tutti perché Dio sia conosciuto e il suo amore riconosciuto. È il regno veduto vicino.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B99D8B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954DC" w:rsidRPr="006954DC">
        <w:rPr>
          <w:rFonts w:ascii="Times New Roman" w:eastAsia="Times New Roman" w:hAnsi="Times New Roman"/>
          <w:b/>
          <w:sz w:val="20"/>
          <w:szCs w:val="20"/>
          <w:lang w:eastAsia="it-IT"/>
        </w:rPr>
        <w:t>Es</w:t>
      </w:r>
      <w:proofErr w:type="gramEnd"/>
      <w:r w:rsidR="006954DC" w:rsidRPr="006954DC">
        <w:rPr>
          <w:rFonts w:ascii="Times New Roman" w:eastAsia="Times New Roman" w:hAnsi="Times New Roman"/>
          <w:b/>
          <w:sz w:val="20"/>
          <w:szCs w:val="20"/>
          <w:lang w:eastAsia="it-IT"/>
        </w:rPr>
        <w:t xml:space="preserve"> 19,2-6a</w:t>
      </w:r>
    </w:p>
    <w:p w14:paraId="632912AC" w14:textId="04DD922C" w:rsidR="00C120FA" w:rsidRDefault="006954DC" w:rsidP="00C120FA">
      <w:pPr>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 libro dell'</w:t>
      </w:r>
      <w:proofErr w:type="spellStart"/>
      <w:r w:rsidRPr="006954DC">
        <w:rPr>
          <w:rFonts w:ascii="Times New Roman" w:eastAsia="Times New Roman" w:hAnsi="Times New Roman"/>
          <w:i/>
          <w:sz w:val="20"/>
          <w:szCs w:val="20"/>
          <w:lang w:eastAsia="it-IT"/>
        </w:rPr>
        <w:t>Èsodo</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4A24DCF5"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 xml:space="preserve">In quei giorni, gli Israeliti, levate le tende da </w:t>
      </w:r>
      <w:proofErr w:type="spellStart"/>
      <w:r w:rsidRPr="006954DC">
        <w:rPr>
          <w:rFonts w:ascii="Times New Roman" w:eastAsia="Times New Roman" w:hAnsi="Times New Roman"/>
          <w:sz w:val="20"/>
          <w:szCs w:val="20"/>
          <w:lang w:eastAsia="it-IT"/>
        </w:rPr>
        <w:t>Refidìm</w:t>
      </w:r>
      <w:proofErr w:type="spellEnd"/>
      <w:r w:rsidRPr="006954DC">
        <w:rPr>
          <w:rFonts w:ascii="Times New Roman" w:eastAsia="Times New Roman" w:hAnsi="Times New Roman"/>
          <w:sz w:val="20"/>
          <w:szCs w:val="20"/>
          <w:lang w:eastAsia="it-IT"/>
        </w:rPr>
        <w:t>, giunsero al deserto del Sinai, dove si accamparono; Israele si accampò davanti al monte.</w:t>
      </w:r>
    </w:p>
    <w:p w14:paraId="150E3D93" w14:textId="033D7F18" w:rsidR="002D7EF3" w:rsidRPr="002D7EF3"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 xml:space="preserve">Mosè salì verso Dio, e il Signore lo chiamò dal monte, dicendo: «Questo dirai alla casa di Giacobbe e annuncerai agli Israeliti: “Voi stessi avete visto ciò che io ho fatto all’Egitto e come ho sollevato voi su ali di aquile e vi ho fatti venire fino a me. Ora, se darete ascolto alla mia voce e custodirete la mia alleanza, voi sarete per me una proprietà particolare tra tutti i popoli; </w:t>
      </w:r>
      <w:proofErr w:type="gramStart"/>
      <w:r w:rsidRPr="006954DC">
        <w:rPr>
          <w:rFonts w:ascii="Times New Roman" w:eastAsia="Times New Roman" w:hAnsi="Times New Roman"/>
          <w:sz w:val="20"/>
          <w:szCs w:val="20"/>
          <w:lang w:eastAsia="it-IT"/>
        </w:rPr>
        <w:t>mia infatti</w:t>
      </w:r>
      <w:proofErr w:type="gramEnd"/>
      <w:r w:rsidRPr="006954DC">
        <w:rPr>
          <w:rFonts w:ascii="Times New Roman" w:eastAsia="Times New Roman" w:hAnsi="Times New Roman"/>
          <w:sz w:val="20"/>
          <w:szCs w:val="20"/>
          <w:lang w:eastAsia="it-IT"/>
        </w:rPr>
        <w:t xml:space="preserve"> è tutta la terra! Voi sarete per me un regno di sacerdoti e una nazione santa”».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A3A9D3F"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6954DC">
        <w:rPr>
          <w:rFonts w:ascii="Times New Roman" w:eastAsia="Times New Roman" w:hAnsi="Times New Roman"/>
          <w:b/>
          <w:bCs/>
          <w:sz w:val="20"/>
          <w:szCs w:val="20"/>
          <w:lang w:eastAsia="it-IT"/>
        </w:rPr>
        <w:t>99</w:t>
      </w:r>
      <w:r w:rsidR="00904E20">
        <w:rPr>
          <w:rFonts w:ascii="Times New Roman" w:eastAsia="Times New Roman" w:hAnsi="Times New Roman"/>
          <w:b/>
          <w:bCs/>
          <w:sz w:val="20"/>
          <w:szCs w:val="20"/>
          <w:lang w:eastAsia="it-IT"/>
        </w:rPr>
        <w:t xml:space="preserve"> (</w:t>
      </w:r>
      <w:r w:rsidR="0038733A">
        <w:rPr>
          <w:rFonts w:ascii="Times New Roman" w:eastAsia="Times New Roman" w:hAnsi="Times New Roman"/>
          <w:b/>
          <w:bCs/>
          <w:sz w:val="20"/>
          <w:szCs w:val="20"/>
          <w:lang w:eastAsia="it-IT"/>
        </w:rPr>
        <w:t>1</w:t>
      </w:r>
      <w:r w:rsidR="00C81279">
        <w:rPr>
          <w:rFonts w:ascii="Times New Roman" w:eastAsia="Times New Roman" w:hAnsi="Times New Roman"/>
          <w:b/>
          <w:bCs/>
          <w:sz w:val="20"/>
          <w:szCs w:val="20"/>
          <w:lang w:eastAsia="it-IT"/>
        </w:rPr>
        <w:t>0</w:t>
      </w:r>
      <w:r w:rsidR="006954DC">
        <w:rPr>
          <w:rFonts w:ascii="Times New Roman" w:eastAsia="Times New Roman" w:hAnsi="Times New Roman"/>
          <w:b/>
          <w:bCs/>
          <w:sz w:val="20"/>
          <w:szCs w:val="20"/>
          <w:lang w:eastAsia="it-IT"/>
        </w:rPr>
        <w:t>0</w:t>
      </w:r>
      <w:r w:rsidR="00904E20">
        <w:rPr>
          <w:rFonts w:ascii="Times New Roman" w:eastAsia="Times New Roman" w:hAnsi="Times New Roman"/>
          <w:b/>
          <w:bCs/>
          <w:sz w:val="20"/>
          <w:szCs w:val="20"/>
          <w:lang w:eastAsia="it-IT"/>
        </w:rPr>
        <w:t>)</w:t>
      </w:r>
    </w:p>
    <w:p w14:paraId="089E1591" w14:textId="41AEA14B" w:rsidR="002D7EF3" w:rsidRPr="00E727EB" w:rsidRDefault="006954DC" w:rsidP="0028520F">
      <w:pPr>
        <w:ind w:firstLine="709"/>
        <w:rPr>
          <w:rFonts w:ascii="Times New Roman" w:eastAsia="Times New Roman" w:hAnsi="Times New Roman"/>
          <w:i/>
          <w:iCs/>
          <w:sz w:val="20"/>
          <w:szCs w:val="20"/>
          <w:lang w:eastAsia="it-IT"/>
        </w:rPr>
      </w:pPr>
      <w:r w:rsidRPr="006954DC">
        <w:rPr>
          <w:rFonts w:ascii="Times New Roman" w:eastAsia="Times New Roman" w:hAnsi="Times New Roman"/>
          <w:i/>
          <w:iCs/>
          <w:sz w:val="20"/>
          <w:szCs w:val="20"/>
          <w:lang w:eastAsia="it-IT"/>
        </w:rPr>
        <w:t>R. Noi siamo suo popolo, gregge che egli guida.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1033DDD"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Acclamate il Signore, voi tutti della terra,</w:t>
      </w:r>
    </w:p>
    <w:p w14:paraId="7468FDE8"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servite il Signore nella gioia,</w:t>
      </w:r>
    </w:p>
    <w:p w14:paraId="7AE19714"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presentatevi a lui con esultanza. R.</w:t>
      </w:r>
    </w:p>
    <w:p w14:paraId="3B6DD1ED" w14:textId="77777777" w:rsidR="006954DC" w:rsidRPr="006954DC" w:rsidRDefault="006954DC" w:rsidP="006954DC">
      <w:pPr>
        <w:ind w:firstLine="709"/>
        <w:rPr>
          <w:rFonts w:ascii="Times New Roman" w:eastAsia="Times New Roman" w:hAnsi="Times New Roman"/>
          <w:sz w:val="20"/>
          <w:szCs w:val="20"/>
          <w:lang w:eastAsia="it-IT"/>
        </w:rPr>
      </w:pPr>
    </w:p>
    <w:p w14:paraId="7F1B4E15"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Riconoscete che solo il Signore è Dio:</w:t>
      </w:r>
    </w:p>
    <w:p w14:paraId="558F656D"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egli ci ha fatti e noi siamo suoi,</w:t>
      </w:r>
    </w:p>
    <w:p w14:paraId="7932F2B7"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suo popolo e gregge del suo pascolo. R.</w:t>
      </w:r>
    </w:p>
    <w:p w14:paraId="32965ACE" w14:textId="77777777" w:rsidR="006954DC" w:rsidRPr="006954DC" w:rsidRDefault="006954DC" w:rsidP="006954DC">
      <w:pPr>
        <w:ind w:firstLine="709"/>
        <w:rPr>
          <w:rFonts w:ascii="Times New Roman" w:eastAsia="Times New Roman" w:hAnsi="Times New Roman"/>
          <w:sz w:val="20"/>
          <w:szCs w:val="20"/>
          <w:lang w:eastAsia="it-IT"/>
        </w:rPr>
      </w:pPr>
    </w:p>
    <w:p w14:paraId="4D266248"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Buono è il Signore,</w:t>
      </w:r>
    </w:p>
    <w:p w14:paraId="54954F01"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lastRenderedPageBreak/>
        <w:t>il suo amore è per sempre,</w:t>
      </w:r>
    </w:p>
    <w:p w14:paraId="14E3EDF2" w14:textId="7F04B3F3" w:rsidR="002F4A55" w:rsidRPr="002F4A55"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la sua fedeltà di generazione in generazione.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DB771F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954DC" w:rsidRPr="006954DC">
        <w:rPr>
          <w:rFonts w:ascii="Times New Roman" w:eastAsia="Times New Roman" w:hAnsi="Times New Roman"/>
          <w:b/>
          <w:sz w:val="20"/>
          <w:szCs w:val="20"/>
          <w:lang w:eastAsia="it-IT"/>
        </w:rPr>
        <w:t>Rm</w:t>
      </w:r>
      <w:proofErr w:type="spellEnd"/>
      <w:proofErr w:type="gramEnd"/>
      <w:r w:rsidR="006954DC" w:rsidRPr="006954DC">
        <w:rPr>
          <w:rFonts w:ascii="Times New Roman" w:eastAsia="Times New Roman" w:hAnsi="Times New Roman"/>
          <w:b/>
          <w:sz w:val="20"/>
          <w:szCs w:val="20"/>
          <w:lang w:eastAsia="it-IT"/>
        </w:rPr>
        <w:t xml:space="preserve"> 5,6-11</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39081BEA"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Fratelli, quando eravamo ancora deboli, nel tempo stabilito Cristo morì per gli empi.</w:t>
      </w:r>
    </w:p>
    <w:p w14:paraId="0723ABEA"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Ora, a stento qualcuno è disposto a morire per un giusto; forse qualcuno oserebbe morire per una persona buona. Ma Dio dimostra il suo amore verso di noi nel fatto che, mentre eravamo ancora peccatori, Cristo è morto per noi.</w:t>
      </w:r>
    </w:p>
    <w:p w14:paraId="79AB1EB0" w14:textId="7E86E38E" w:rsidR="00C120FA"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0062B0A"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954DC" w:rsidRPr="006954DC">
        <w:rPr>
          <w:rFonts w:ascii="Times New Roman" w:eastAsia="Times New Roman" w:hAnsi="Times New Roman"/>
          <w:b/>
          <w:sz w:val="20"/>
          <w:szCs w:val="20"/>
          <w:lang w:eastAsia="it-IT"/>
        </w:rPr>
        <w:t>Mt</w:t>
      </w:r>
      <w:proofErr w:type="gramEnd"/>
      <w:r w:rsidR="006954DC" w:rsidRPr="006954DC">
        <w:rPr>
          <w:rFonts w:ascii="Times New Roman" w:eastAsia="Times New Roman" w:hAnsi="Times New Roman"/>
          <w:b/>
          <w:sz w:val="20"/>
          <w:szCs w:val="20"/>
          <w:lang w:eastAsia="it-IT"/>
        </w:rPr>
        <w:t xml:space="preserve"> 9,36-10,8</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05BCDBD3"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In quel tempo, Gesù, vedendo le folle, ne sentì compassione, perché erano stanche e sfinite come pecore che non hanno pastore. Allora disse ai suoi discepoli: «La messe è abbondante, ma sono pochi gli operai! Pregate dunque il signore della messe perché mandi operai nella sua messe!».</w:t>
      </w:r>
    </w:p>
    <w:p w14:paraId="3949E759"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Chiamati a sé i suoi dodici discepoli, diede loro potere sugli spiriti impuri per scacciarli e guarire ogni malattia e ogni infermità.</w:t>
      </w:r>
    </w:p>
    <w:p w14:paraId="633D15ED" w14:textId="77777777" w:rsidR="006954DC" w:rsidRPr="006954DC"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 xml:space="preserve">I nomi dei dodici apostoli sono: primo, Simone, chiamato Pietro, e Andrea suo fratello; Giacomo, figlio di </w:t>
      </w:r>
      <w:proofErr w:type="spellStart"/>
      <w:r w:rsidRPr="006954DC">
        <w:rPr>
          <w:rFonts w:ascii="Times New Roman" w:eastAsia="Times New Roman" w:hAnsi="Times New Roman"/>
          <w:sz w:val="20"/>
          <w:szCs w:val="20"/>
          <w:lang w:eastAsia="it-IT"/>
        </w:rPr>
        <w:t>Zebedèo</w:t>
      </w:r>
      <w:proofErr w:type="spellEnd"/>
      <w:r w:rsidRPr="006954DC">
        <w:rPr>
          <w:rFonts w:ascii="Times New Roman" w:eastAsia="Times New Roman" w:hAnsi="Times New Roman"/>
          <w:sz w:val="20"/>
          <w:szCs w:val="20"/>
          <w:lang w:eastAsia="it-IT"/>
        </w:rPr>
        <w:t>, e Giovanni suo fratello; Filippo e Bartolomeo; Tommaso e Matteo il pubblicano; Giacomo, figlio di Alfeo, e Taddeo; Simone il Cananeo e Giuda l’Iscariota, colui che poi lo tradì.</w:t>
      </w:r>
    </w:p>
    <w:p w14:paraId="1949741E" w14:textId="397F01B6" w:rsidR="00E46EE5" w:rsidRDefault="006954DC" w:rsidP="006954DC">
      <w:pPr>
        <w:ind w:firstLine="709"/>
        <w:rPr>
          <w:rFonts w:ascii="Times New Roman" w:eastAsia="Times New Roman" w:hAnsi="Times New Roman"/>
          <w:sz w:val="20"/>
          <w:szCs w:val="20"/>
          <w:lang w:eastAsia="it-IT"/>
        </w:rPr>
      </w:pPr>
      <w:r w:rsidRPr="006954DC">
        <w:rPr>
          <w:rFonts w:ascii="Times New Roman" w:eastAsia="Times New Roman" w:hAnsi="Times New Roman"/>
          <w:sz w:val="20"/>
          <w:szCs w:val="20"/>
          <w:lang w:eastAsia="it-IT"/>
        </w:rPr>
        <w:t xml:space="preserve">Questi sono i Dodici che Gesù </w:t>
      </w:r>
      <w:proofErr w:type="spellStart"/>
      <w:r w:rsidRPr="006954DC">
        <w:rPr>
          <w:rFonts w:ascii="Times New Roman" w:eastAsia="Times New Roman" w:hAnsi="Times New Roman"/>
          <w:sz w:val="20"/>
          <w:szCs w:val="20"/>
          <w:lang w:eastAsia="it-IT"/>
        </w:rPr>
        <w:t>invò</w:t>
      </w:r>
      <w:proofErr w:type="spellEnd"/>
      <w:r w:rsidRPr="006954DC">
        <w:rPr>
          <w:rFonts w:ascii="Times New Roman" w:eastAsia="Times New Roman" w:hAnsi="Times New Roman"/>
          <w:sz w:val="20"/>
          <w:szCs w:val="20"/>
          <w:lang w:eastAsia="it-IT"/>
        </w:rPr>
        <w:t xml:space="preserve">,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w:t>
      </w:r>
      <w:proofErr w:type="spellStart"/>
      <w:r w:rsidRPr="006954DC">
        <w:rPr>
          <w:rFonts w:ascii="Times New Roman" w:eastAsia="Times New Roman" w:hAnsi="Times New Roman"/>
          <w:sz w:val="20"/>
          <w:szCs w:val="20"/>
          <w:lang w:eastAsia="it-IT"/>
        </w:rPr>
        <w:t>demòni</w:t>
      </w:r>
      <w:proofErr w:type="spellEnd"/>
      <w:r w:rsidRPr="006954DC">
        <w:rPr>
          <w:rFonts w:ascii="Times New Roman" w:eastAsia="Times New Roman" w:hAnsi="Times New Roman"/>
          <w:sz w:val="20"/>
          <w:szCs w:val="20"/>
          <w:lang w:eastAsia="it-IT"/>
        </w:rPr>
        <w:t>. Gratuitamente avete ricevuto, gratuitamente date».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3B67" w14:textId="77777777" w:rsidR="00656BAA" w:rsidRDefault="00656BAA" w:rsidP="00FD7629">
      <w:pPr>
        <w:spacing w:line="240" w:lineRule="auto"/>
      </w:pPr>
      <w:r>
        <w:separator/>
      </w:r>
    </w:p>
  </w:endnote>
  <w:endnote w:type="continuationSeparator" w:id="0">
    <w:p w14:paraId="6B057907" w14:textId="77777777" w:rsidR="00656BAA" w:rsidRDefault="00656BA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F438CBC" w:rsidR="004827B5" w:rsidRDefault="006954D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D4D2D">
      <w:rPr>
        <w:noProof/>
        <w:sz w:val="18"/>
        <w:szCs w:val="18"/>
      </w:rPr>
      <w:t>11domenica-18giugno2023.docx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FEAA" w14:textId="77777777" w:rsidR="00656BAA" w:rsidRDefault="00656BAA" w:rsidP="00FD7629">
      <w:pPr>
        <w:spacing w:line="240" w:lineRule="auto"/>
      </w:pPr>
      <w:r>
        <w:separator/>
      </w:r>
    </w:p>
  </w:footnote>
  <w:footnote w:type="continuationSeparator" w:id="0">
    <w:p w14:paraId="48B8024B" w14:textId="77777777" w:rsidR="00656BAA" w:rsidRDefault="00656BA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60589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1268</Words>
  <Characters>7231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2023-06-16T21:00:00Z</cp:lastPrinted>
  <dcterms:created xsi:type="dcterms:W3CDTF">2023-06-16T20:49:00Z</dcterms:created>
  <dcterms:modified xsi:type="dcterms:W3CDTF">2023-06-16T21:00:00Z</dcterms:modified>
</cp:coreProperties>
</file>