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22BCF9F7" w:rsidR="00812843" w:rsidRPr="00A64B33" w:rsidRDefault="008927B1" w:rsidP="00812843">
      <w:pPr>
        <w:jc w:val="center"/>
        <w:rPr>
          <w:rFonts w:ascii="Times New Roman" w:hAnsi="Times New Roman"/>
          <w:b/>
          <w:sz w:val="32"/>
          <w:szCs w:val="32"/>
        </w:rPr>
      </w:pPr>
      <w:r>
        <w:rPr>
          <w:rFonts w:ascii="Times New Roman" w:hAnsi="Times New Roman"/>
          <w:b/>
          <w:sz w:val="32"/>
          <w:szCs w:val="32"/>
        </w:rPr>
        <w:t>Domenica</w:t>
      </w:r>
      <w:r w:rsidR="00E17AA0">
        <w:rPr>
          <w:rFonts w:ascii="Times New Roman" w:hAnsi="Times New Roman"/>
          <w:b/>
          <w:sz w:val="32"/>
          <w:szCs w:val="32"/>
        </w:rPr>
        <w:t xml:space="preserve"> delle Palme e della Passione del Signore</w:t>
      </w:r>
    </w:p>
    <w:p w14:paraId="26F837AC" w14:textId="3A5F891A"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832747">
        <w:rPr>
          <w:rFonts w:ascii="Times New Roman" w:hAnsi="Times New Roman"/>
          <w:b/>
          <w:sz w:val="24"/>
          <w:szCs w:val="24"/>
        </w:rPr>
        <w:t>10 aprile</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832747">
        <w:rPr>
          <w:rFonts w:ascii="Times New Roman" w:hAnsi="Times New Roman"/>
          <w:b/>
          <w:sz w:val="24"/>
          <w:szCs w:val="24"/>
        </w:rPr>
        <w:t>2</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DD6B321" w14:textId="3E4A5624" w:rsidR="007F7152" w:rsidRPr="007F7152" w:rsidRDefault="007F7152" w:rsidP="007F7152">
      <w:pPr>
        <w:spacing w:before="240"/>
        <w:rPr>
          <w:rFonts w:ascii="Times New Roman" w:hAnsi="Times New Roman"/>
          <w:i/>
          <w:sz w:val="24"/>
        </w:rPr>
      </w:pPr>
      <w:r w:rsidRPr="007F7152">
        <w:rPr>
          <w:rFonts w:ascii="Times New Roman" w:hAnsi="Times New Roman"/>
          <w:i/>
          <w:sz w:val="24"/>
        </w:rPr>
        <w:t xml:space="preserve">Vangelo dell'ingresso a </w:t>
      </w:r>
      <w:proofErr w:type="gramStart"/>
      <w:r w:rsidRPr="007F7152">
        <w:rPr>
          <w:rFonts w:ascii="Times New Roman" w:hAnsi="Times New Roman"/>
          <w:i/>
          <w:sz w:val="24"/>
        </w:rPr>
        <w:t xml:space="preserve">Gerusalemme:  </w:t>
      </w:r>
      <w:r w:rsidR="008523D8" w:rsidRPr="008523D8">
        <w:rPr>
          <w:rFonts w:ascii="Times New Roman" w:hAnsi="Times New Roman"/>
          <w:i/>
          <w:sz w:val="24"/>
        </w:rPr>
        <w:t>Lc</w:t>
      </w:r>
      <w:proofErr w:type="gramEnd"/>
      <w:r w:rsidR="008523D8" w:rsidRPr="008523D8">
        <w:rPr>
          <w:rFonts w:ascii="Times New Roman" w:hAnsi="Times New Roman"/>
          <w:i/>
          <w:sz w:val="24"/>
        </w:rPr>
        <w:t xml:space="preserve"> 19,28-40</w:t>
      </w:r>
    </w:p>
    <w:p w14:paraId="12CA9A15" w14:textId="6D776554" w:rsidR="00052EFF" w:rsidRPr="001125BD" w:rsidRDefault="008523D8" w:rsidP="007F7152">
      <w:pPr>
        <w:spacing w:before="240"/>
        <w:rPr>
          <w:rFonts w:ascii="Times New Roman" w:hAnsi="Times New Roman"/>
          <w:i/>
          <w:sz w:val="24"/>
        </w:rPr>
      </w:pPr>
      <w:proofErr w:type="spellStart"/>
      <w:r w:rsidRPr="008523D8">
        <w:rPr>
          <w:rFonts w:ascii="Times New Roman" w:hAnsi="Times New Roman"/>
          <w:i/>
          <w:sz w:val="24"/>
        </w:rPr>
        <w:t>Is</w:t>
      </w:r>
      <w:proofErr w:type="spellEnd"/>
      <w:r w:rsidRPr="008523D8">
        <w:rPr>
          <w:rFonts w:ascii="Times New Roman" w:hAnsi="Times New Roman"/>
          <w:i/>
          <w:sz w:val="24"/>
        </w:rPr>
        <w:t xml:space="preserve"> 50,4-</w:t>
      </w:r>
      <w:proofErr w:type="gramStart"/>
      <w:r w:rsidRPr="008523D8">
        <w:rPr>
          <w:rFonts w:ascii="Times New Roman" w:hAnsi="Times New Roman"/>
          <w:i/>
          <w:sz w:val="24"/>
        </w:rPr>
        <w:t>7;  Sal</w:t>
      </w:r>
      <w:proofErr w:type="gramEnd"/>
      <w:r w:rsidRPr="008523D8">
        <w:rPr>
          <w:rFonts w:ascii="Times New Roman" w:hAnsi="Times New Roman"/>
          <w:i/>
          <w:sz w:val="24"/>
        </w:rPr>
        <w:t xml:space="preserve"> 21 (22);  Fil 2,6-11;  Lc 22,14-23,56</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261FCC7A" w14:textId="7ADD8BDF" w:rsidR="00832747" w:rsidRPr="00832747" w:rsidRDefault="00832747" w:rsidP="00832747">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La liturgia di oggi è dominata da un’acclamazione che la percorre tutta: viene il re della gloria! Se la celebrazione è suddivisa in due momenti, la commemorazione dell’entrata festosa di Gesù a Gerusalemme e subito dopo della passione di Gesù, ciò che unisce i due tempi è appunto questo grido, prima esultante, festoso, poi sommesso, drammatico: Gesù accetta la proclamazione della sua regalità proprio sapendo che finirà sulla croce. Da lì si mostrerà in verità quale re di gloria sia e di quale gloria si tratti.</w:t>
      </w:r>
    </w:p>
    <w:p w14:paraId="2CF433D2" w14:textId="77777777" w:rsidR="00832747" w:rsidRPr="00832747" w:rsidRDefault="00832747" w:rsidP="00832747">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 xml:space="preserve">I salmi che scandiscono la processione solenne di accompagnamento alla sua entrata nella città santa sono i salmi 23 (24) e 46 (47). Sono percorsi dall’acclamazione: </w:t>
      </w:r>
      <w:r w:rsidRPr="00832747">
        <w:rPr>
          <w:rFonts w:ascii="Times New Roman" w:eastAsia="Times New Roman" w:hAnsi="Times New Roman"/>
          <w:i/>
          <w:iCs/>
          <w:sz w:val="24"/>
          <w:szCs w:val="24"/>
          <w:lang w:eastAsia="it-IT"/>
        </w:rPr>
        <w:t>chi è questo re della gloria? È il re di tutta la terra</w:t>
      </w:r>
      <w:r w:rsidRPr="00832747">
        <w:rPr>
          <w:rFonts w:ascii="Times New Roman" w:eastAsia="Times New Roman" w:hAnsi="Times New Roman"/>
          <w:sz w:val="24"/>
          <w:szCs w:val="24"/>
          <w:lang w:eastAsia="it-IT"/>
        </w:rPr>
        <w:t>. La prima acclamazione è voce degli angeli, la seconda voce delle genti. Il significato di fondo, nell’attribuire a Gesù la profezia dei salmi, è dato dal fatto di equiparare l’ingresso del Messia di pace in Gerusalemme alla sua entrata in cielo con l’ascensione dopo la risurrezione. I due eventi si sovrappongono per illustrare il mistero di quel Messia che entra trionfante in Gerusalemme per subire la passione e svelare la grandezza dell’amore di Dio per gli uomini, ma per suggerire che oramai il cielo è aperto e non ci sono più barriere (le porte nel linguaggio del salmo) che impediscono la comunione con il Dio della pace e della misericordia. Un’antica interpretazione di s. Ambrogio spiegava la morte ignominiosa di Gesù nell’ottica della redenzione degli uomini: “non ha perso nulla annientandosi!”. Ha guadagnato tutti al cielo.</w:t>
      </w:r>
    </w:p>
    <w:p w14:paraId="2F74CE6A" w14:textId="0C4192DE" w:rsidR="00832747" w:rsidRPr="00832747" w:rsidRDefault="00832747" w:rsidP="00832747">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 xml:space="preserve">Prima del racconto della passione, la liturgia fa leggere il terzo canto del servo di </w:t>
      </w:r>
      <w:proofErr w:type="spellStart"/>
      <w:r w:rsidRPr="00832747">
        <w:rPr>
          <w:rFonts w:ascii="Times New Roman" w:eastAsia="Times New Roman" w:hAnsi="Times New Roman"/>
          <w:sz w:val="24"/>
          <w:szCs w:val="24"/>
          <w:lang w:eastAsia="it-IT"/>
        </w:rPr>
        <w:t>Jahvé</w:t>
      </w:r>
      <w:proofErr w:type="spellEnd"/>
      <w:r w:rsidRPr="00832747">
        <w:rPr>
          <w:rFonts w:ascii="Times New Roman" w:eastAsia="Times New Roman" w:hAnsi="Times New Roman"/>
          <w:sz w:val="24"/>
          <w:szCs w:val="24"/>
          <w:lang w:eastAsia="it-IT"/>
        </w:rPr>
        <w:t xml:space="preserve"> dove la descrizione dei tormenti a cui sarà sottoposto appare come la cronaca precisa di quello che Gesù stesso subisce. Il salmo responsoriale, il salmo 21 (22), ne fornisce l’anticipazione più chiara, con quel suo incipit “</w:t>
      </w:r>
      <w:proofErr w:type="spellStart"/>
      <w:r w:rsidRPr="00832747">
        <w:rPr>
          <w:rFonts w:ascii="Times New Roman" w:eastAsia="Times New Roman" w:hAnsi="Times New Roman"/>
          <w:sz w:val="24"/>
          <w:szCs w:val="24"/>
          <w:lang w:eastAsia="it-IT"/>
        </w:rPr>
        <w:t>Eloì</w:t>
      </w:r>
      <w:proofErr w:type="spellEnd"/>
      <w:r w:rsidRPr="00832747">
        <w:rPr>
          <w:rFonts w:ascii="Times New Roman" w:eastAsia="Times New Roman" w:hAnsi="Times New Roman"/>
          <w:sz w:val="24"/>
          <w:szCs w:val="24"/>
          <w:lang w:eastAsia="it-IT"/>
        </w:rPr>
        <w:t xml:space="preserve">, </w:t>
      </w:r>
      <w:proofErr w:type="spellStart"/>
      <w:r w:rsidRPr="00832747">
        <w:rPr>
          <w:rFonts w:ascii="Times New Roman" w:eastAsia="Times New Roman" w:hAnsi="Times New Roman"/>
          <w:sz w:val="24"/>
          <w:szCs w:val="24"/>
          <w:lang w:eastAsia="it-IT"/>
        </w:rPr>
        <w:t>Eloì</w:t>
      </w:r>
      <w:proofErr w:type="spellEnd"/>
      <w:r w:rsidRPr="00832747">
        <w:rPr>
          <w:rFonts w:ascii="Times New Roman" w:eastAsia="Times New Roman" w:hAnsi="Times New Roman"/>
          <w:sz w:val="24"/>
          <w:szCs w:val="24"/>
          <w:lang w:eastAsia="it-IT"/>
        </w:rPr>
        <w:t xml:space="preserve">, </w:t>
      </w:r>
      <w:proofErr w:type="spellStart"/>
      <w:r w:rsidRPr="00832747">
        <w:rPr>
          <w:rFonts w:ascii="Times New Roman" w:eastAsia="Times New Roman" w:hAnsi="Times New Roman"/>
          <w:sz w:val="24"/>
          <w:szCs w:val="24"/>
          <w:lang w:eastAsia="it-IT"/>
        </w:rPr>
        <w:t>lemà</w:t>
      </w:r>
      <w:proofErr w:type="spellEnd"/>
      <w:r w:rsidRPr="00832747">
        <w:rPr>
          <w:rFonts w:ascii="Times New Roman" w:eastAsia="Times New Roman" w:hAnsi="Times New Roman"/>
          <w:sz w:val="24"/>
          <w:szCs w:val="24"/>
          <w:lang w:eastAsia="it-IT"/>
        </w:rPr>
        <w:t xml:space="preserve"> </w:t>
      </w:r>
      <w:proofErr w:type="spellStart"/>
      <w:r w:rsidRPr="00832747">
        <w:rPr>
          <w:rFonts w:ascii="Times New Roman" w:eastAsia="Times New Roman" w:hAnsi="Times New Roman"/>
          <w:sz w:val="24"/>
          <w:szCs w:val="24"/>
          <w:lang w:eastAsia="it-IT"/>
        </w:rPr>
        <w:t>sabactàni</w:t>
      </w:r>
      <w:proofErr w:type="spellEnd"/>
      <w:r w:rsidRPr="00832747">
        <w:rPr>
          <w:rFonts w:ascii="Times New Roman" w:eastAsia="Times New Roman" w:hAnsi="Times New Roman"/>
          <w:sz w:val="24"/>
          <w:szCs w:val="24"/>
          <w:lang w:eastAsia="it-IT"/>
        </w:rPr>
        <w:t>!”, “</w:t>
      </w:r>
      <w:r w:rsidRPr="00832747">
        <w:rPr>
          <w:rFonts w:ascii="Times New Roman" w:eastAsia="Times New Roman" w:hAnsi="Times New Roman"/>
          <w:i/>
          <w:iCs/>
          <w:sz w:val="24"/>
          <w:szCs w:val="24"/>
          <w:lang w:eastAsia="it-IT"/>
        </w:rPr>
        <w:t>Dio mio, Dio mio, perché mi hai abbandonato?</w:t>
      </w:r>
      <w:r w:rsidRPr="00832747">
        <w:rPr>
          <w:rFonts w:ascii="Times New Roman" w:eastAsia="Times New Roman" w:hAnsi="Times New Roman"/>
          <w:sz w:val="24"/>
          <w:szCs w:val="24"/>
          <w:lang w:eastAsia="it-IT"/>
        </w:rPr>
        <w:t>”. Come riprendendo l’affermazione di Gesù: “</w:t>
      </w:r>
      <w:r w:rsidRPr="00832747">
        <w:rPr>
          <w:rFonts w:ascii="Times New Roman" w:eastAsia="Times New Roman" w:hAnsi="Times New Roman"/>
          <w:i/>
          <w:iCs/>
          <w:sz w:val="24"/>
          <w:szCs w:val="24"/>
          <w:lang w:eastAsia="it-IT"/>
        </w:rPr>
        <w:t>Perché chi vuole salvare la propria vita, la perderà; ma chi perderà la propria vita per causa mia e del Vangelo, la salverà</w:t>
      </w:r>
      <w:r w:rsidRPr="00832747">
        <w:rPr>
          <w:rFonts w:ascii="Times New Roman" w:eastAsia="Times New Roman" w:hAnsi="Times New Roman"/>
          <w:sz w:val="24"/>
          <w:szCs w:val="24"/>
          <w:lang w:eastAsia="it-IT"/>
        </w:rPr>
        <w:t xml:space="preserve">” (Mc 8,35), applicata a </w:t>
      </w:r>
      <w:proofErr w:type="gramStart"/>
      <w:r w:rsidRPr="00832747">
        <w:rPr>
          <w:rFonts w:ascii="Times New Roman" w:eastAsia="Times New Roman" w:hAnsi="Times New Roman"/>
          <w:sz w:val="24"/>
          <w:szCs w:val="24"/>
          <w:lang w:eastAsia="it-IT"/>
        </w:rPr>
        <w:t>se</w:t>
      </w:r>
      <w:proofErr w:type="gramEnd"/>
      <w:r w:rsidRPr="00832747">
        <w:rPr>
          <w:rFonts w:ascii="Times New Roman" w:eastAsia="Times New Roman" w:hAnsi="Times New Roman"/>
          <w:sz w:val="24"/>
          <w:szCs w:val="24"/>
          <w:lang w:eastAsia="it-IT"/>
        </w:rPr>
        <w:t xml:space="preserve"> stesso. Sarà la testimonianza dell’amore supremo, sulla croce, amore per il Padre e amore per tutti i suoi figli. E poi il brano di Paolo della sua lettera ai Filippesi che riporta la meditazione dei primi cristiani sulla figura di Gesù: “</w:t>
      </w:r>
      <w:r w:rsidRPr="00832747">
        <w:rPr>
          <w:rFonts w:ascii="Times New Roman" w:eastAsia="Times New Roman" w:hAnsi="Times New Roman"/>
          <w:i/>
          <w:iCs/>
          <w:sz w:val="24"/>
          <w:szCs w:val="24"/>
          <w:lang w:eastAsia="it-IT"/>
        </w:rPr>
        <w:t xml:space="preserve">egli, pur essendo nella condizione di Dio, non ritenne un privilegio l’essere come Dio, ma svuotò </w:t>
      </w:r>
      <w:proofErr w:type="gramStart"/>
      <w:r w:rsidRPr="00832747">
        <w:rPr>
          <w:rFonts w:ascii="Times New Roman" w:eastAsia="Times New Roman" w:hAnsi="Times New Roman"/>
          <w:i/>
          <w:iCs/>
          <w:sz w:val="24"/>
          <w:szCs w:val="24"/>
          <w:lang w:eastAsia="it-IT"/>
        </w:rPr>
        <w:t>se</w:t>
      </w:r>
      <w:proofErr w:type="gramEnd"/>
      <w:r w:rsidRPr="00832747">
        <w:rPr>
          <w:rFonts w:ascii="Times New Roman" w:eastAsia="Times New Roman" w:hAnsi="Times New Roman"/>
          <w:i/>
          <w:iCs/>
          <w:sz w:val="24"/>
          <w:szCs w:val="24"/>
          <w:lang w:eastAsia="it-IT"/>
        </w:rPr>
        <w:t xml:space="preserve"> stesso assumendo una condizione di servo, diventando simile agli uomini. Dall’aspetto riconosciuto come uomo, umiliò </w:t>
      </w:r>
      <w:proofErr w:type="gramStart"/>
      <w:r w:rsidRPr="00832747">
        <w:rPr>
          <w:rFonts w:ascii="Times New Roman" w:eastAsia="Times New Roman" w:hAnsi="Times New Roman"/>
          <w:i/>
          <w:iCs/>
          <w:sz w:val="24"/>
          <w:szCs w:val="24"/>
          <w:lang w:eastAsia="it-IT"/>
        </w:rPr>
        <w:t>se</w:t>
      </w:r>
      <w:proofErr w:type="gramEnd"/>
      <w:r w:rsidRPr="00832747">
        <w:rPr>
          <w:rFonts w:ascii="Times New Roman" w:eastAsia="Times New Roman" w:hAnsi="Times New Roman"/>
          <w:i/>
          <w:iCs/>
          <w:sz w:val="24"/>
          <w:szCs w:val="24"/>
          <w:lang w:eastAsia="it-IT"/>
        </w:rPr>
        <w:t xml:space="preserve"> stesso facendosi obbediente fino alla morte e a una morte di croce. Per questo Dio lo esaltò e gli donò il nome che è al di sopra di ogni nome, perché nel nome di Gesù ogni ginocchio si pieghi nei cieli, sulla terra e </w:t>
      </w:r>
      <w:proofErr w:type="gramStart"/>
      <w:r w:rsidRPr="00832747">
        <w:rPr>
          <w:rFonts w:ascii="Times New Roman" w:eastAsia="Times New Roman" w:hAnsi="Times New Roman"/>
          <w:i/>
          <w:iCs/>
          <w:sz w:val="24"/>
          <w:szCs w:val="24"/>
          <w:lang w:eastAsia="it-IT"/>
        </w:rPr>
        <w:t>sotto terra</w:t>
      </w:r>
      <w:proofErr w:type="gramEnd"/>
      <w:r w:rsidRPr="00832747">
        <w:rPr>
          <w:rFonts w:ascii="Times New Roman" w:eastAsia="Times New Roman" w:hAnsi="Times New Roman"/>
          <w:i/>
          <w:iCs/>
          <w:sz w:val="24"/>
          <w:szCs w:val="24"/>
          <w:lang w:eastAsia="it-IT"/>
        </w:rPr>
        <w:t>, e ogni lingua proclami: «Gesù Cristo è Signore»</w:t>
      </w:r>
      <w:r w:rsidRPr="00832747">
        <w:rPr>
          <w:rFonts w:ascii="Times New Roman" w:eastAsia="Times New Roman" w:hAnsi="Times New Roman"/>
          <w:sz w:val="24"/>
          <w:szCs w:val="24"/>
          <w:lang w:eastAsia="it-IT"/>
        </w:rPr>
        <w:t>” (Fil 2,6-11).</w:t>
      </w:r>
    </w:p>
    <w:p w14:paraId="2F1F8B28" w14:textId="49603E44" w:rsidR="00832747" w:rsidRPr="00832747" w:rsidRDefault="00832747" w:rsidP="00832747">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lastRenderedPageBreak/>
        <w:t>La vicenda di Gesù è colta come un rinunciare alla gloria divina per assumere fino in fondo la nostra umanità. Non solo, ma Gesù vive la sua umanità nello stesso movimento di svuotamento, di rinuncia cioè alla gloria, perché da uomo si fa servo, da servo schiavo e schiavo degli schiavi (a questo allude la lavanda dei piedi). Due sono i momenti nevralgici del racconto della passione: al Getsemani, quando Gesù si affida al Padre nella sua tristezza di morte senza neanche potere avere il sostegno dei suoi tre amic</w:t>
      </w:r>
      <w:r>
        <w:rPr>
          <w:rFonts w:ascii="Times New Roman" w:eastAsia="Times New Roman" w:hAnsi="Times New Roman"/>
          <w:sz w:val="24"/>
          <w:szCs w:val="24"/>
          <w:lang w:eastAsia="it-IT"/>
        </w:rPr>
        <w:t>i</w:t>
      </w:r>
      <w:r w:rsidRPr="00832747">
        <w:rPr>
          <w:rFonts w:ascii="Times New Roman" w:eastAsia="Times New Roman" w:hAnsi="Times New Roman"/>
          <w:sz w:val="24"/>
          <w:szCs w:val="24"/>
          <w:lang w:eastAsia="it-IT"/>
        </w:rPr>
        <w:t>, che non reggono al dramma e si addormentano invece di vegliare; sulla croce, quando Gesù affida al Padre tutti prima di morire: “</w:t>
      </w:r>
      <w:r w:rsidRPr="00832747">
        <w:rPr>
          <w:rFonts w:ascii="Times New Roman" w:eastAsia="Times New Roman" w:hAnsi="Times New Roman"/>
          <w:i/>
          <w:iCs/>
          <w:sz w:val="24"/>
          <w:szCs w:val="24"/>
          <w:lang w:eastAsia="it-IT"/>
        </w:rPr>
        <w:t>Padre, perdona loro, perché non sanno quello che fanno</w:t>
      </w:r>
      <w:r w:rsidRPr="00832747">
        <w:rPr>
          <w:rFonts w:ascii="Times New Roman" w:eastAsia="Times New Roman" w:hAnsi="Times New Roman"/>
          <w:sz w:val="24"/>
          <w:szCs w:val="24"/>
          <w:lang w:eastAsia="it-IT"/>
        </w:rPr>
        <w:t xml:space="preserve">”. Sono i due momenti che mostrano il fondo della sua umanità, così intimo con il Padre da condividere il suo amore per </w:t>
      </w:r>
      <w:proofErr w:type="gramStart"/>
      <w:r w:rsidRPr="00832747">
        <w:rPr>
          <w:rFonts w:ascii="Times New Roman" w:eastAsia="Times New Roman" w:hAnsi="Times New Roman"/>
          <w:sz w:val="24"/>
          <w:szCs w:val="24"/>
          <w:lang w:eastAsia="it-IT"/>
        </w:rPr>
        <w:t>noi comunque</w:t>
      </w:r>
      <w:proofErr w:type="gramEnd"/>
      <w:r w:rsidRPr="00832747">
        <w:rPr>
          <w:rFonts w:ascii="Times New Roman" w:eastAsia="Times New Roman" w:hAnsi="Times New Roman"/>
          <w:sz w:val="24"/>
          <w:szCs w:val="24"/>
          <w:lang w:eastAsia="it-IT"/>
        </w:rPr>
        <w:t xml:space="preserve"> e così solidale con noi da non separarsi mai da noi, perché su tutto prevalga e tutti conquisti l’immenso amore del Padre. Sarà l’esito dell’aver ascoltato con tenerezza la proclamazione della passione di Gesù.</w:t>
      </w:r>
    </w:p>
    <w:p w14:paraId="682A3E6B" w14:textId="73D67533" w:rsidR="00832747" w:rsidRPr="00832747" w:rsidRDefault="00832747" w:rsidP="00832747">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 xml:space="preserve">È proprio su questo Gesù che la chiesa invita a fissare gli sguardi, in tutta la potenza della sua rivelazione quanto all’amore di Dio per gli uomini. Quanto sono preziosi gli uomini per lui! Quanto può essere rivoluzionata la vita se vissuta dentro e a partire dal suo amore! Come stupendamente ci ricorda la lettera agli Ebrei: </w:t>
      </w:r>
      <w:r>
        <w:rPr>
          <w:rFonts w:ascii="Times New Roman" w:eastAsia="Times New Roman" w:hAnsi="Times New Roman"/>
          <w:sz w:val="24"/>
          <w:szCs w:val="24"/>
          <w:lang w:eastAsia="it-IT"/>
        </w:rPr>
        <w:t>“</w:t>
      </w:r>
      <w:r w:rsidRPr="00832747">
        <w:rPr>
          <w:rFonts w:ascii="Times New Roman" w:eastAsia="Times New Roman" w:hAnsi="Times New Roman"/>
          <w:i/>
          <w:iCs/>
          <w:sz w:val="24"/>
          <w:szCs w:val="24"/>
          <w:lang w:eastAsia="it-IT"/>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Pr>
          <w:rFonts w:ascii="Times New Roman" w:eastAsia="Times New Roman" w:hAnsi="Times New Roman"/>
          <w:sz w:val="24"/>
          <w:szCs w:val="24"/>
          <w:lang w:eastAsia="it-IT"/>
        </w:rPr>
        <w:t>”</w:t>
      </w:r>
      <w:r w:rsidRPr="00832747">
        <w:rPr>
          <w:rFonts w:ascii="Times New Roman" w:eastAsia="Times New Roman" w:hAnsi="Times New Roman"/>
          <w:sz w:val="24"/>
          <w:szCs w:val="24"/>
          <w:lang w:eastAsia="it-IT"/>
        </w:rPr>
        <w:t xml:space="preserve"> (</w:t>
      </w:r>
      <w:proofErr w:type="spellStart"/>
      <w:r w:rsidRPr="00832747">
        <w:rPr>
          <w:rFonts w:ascii="Times New Roman" w:eastAsia="Times New Roman" w:hAnsi="Times New Roman"/>
          <w:sz w:val="24"/>
          <w:szCs w:val="24"/>
          <w:lang w:eastAsia="it-IT"/>
        </w:rPr>
        <w:t>Eb</w:t>
      </w:r>
      <w:proofErr w:type="spellEnd"/>
      <w:r w:rsidRPr="00832747">
        <w:rPr>
          <w:rFonts w:ascii="Times New Roman" w:eastAsia="Times New Roman" w:hAnsi="Times New Roman"/>
          <w:sz w:val="24"/>
          <w:szCs w:val="24"/>
          <w:lang w:eastAsia="it-IT"/>
        </w:rPr>
        <w:t xml:space="preserve"> 12,2-3). E quando la colletta ci propone l’immagine di Gesù umiliato non è per suggerirci un modello di umanità sofferente. Gesù resta modello perché, per realizzare la nostra vocazione all’umanità, non possiamo non rifarci a lui che di questa umanità ha svelato tutta la bellezza nel suo stare fedele in comunione con Dio, dalla parte degli uomini ed in comunione con gli uomini, dalla parte di Dio. E la sua bellezza traspare proprio nel momento in cui, sfigurato dal dolore e calpestato, non rinnega l’alleanza di Dio ed apre, per lui e per tutti, la promessa di una vita inattaccabile dalla morte. Ed è la sua bellezza a generare speranza, quella di cui il mondo oggi, come sempre, ha tremendamente ed urgentemente bisogno.</w:t>
      </w:r>
    </w:p>
    <w:p w14:paraId="4E3CFBE9" w14:textId="1B62C91A" w:rsidR="00044432" w:rsidRPr="00044432" w:rsidRDefault="00832747" w:rsidP="00832747">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 xml:space="preserve">Come dice una bella orazione </w:t>
      </w:r>
      <w:proofErr w:type="spellStart"/>
      <w:r w:rsidRPr="00832747">
        <w:rPr>
          <w:rFonts w:ascii="Times New Roman" w:eastAsia="Times New Roman" w:hAnsi="Times New Roman"/>
          <w:sz w:val="24"/>
          <w:szCs w:val="24"/>
          <w:lang w:eastAsia="it-IT"/>
        </w:rPr>
        <w:t>salmica</w:t>
      </w:r>
      <w:proofErr w:type="spellEnd"/>
      <w:r w:rsidRPr="00832747">
        <w:rPr>
          <w:rFonts w:ascii="Times New Roman" w:eastAsia="Times New Roman" w:hAnsi="Times New Roman"/>
          <w:sz w:val="24"/>
          <w:szCs w:val="24"/>
          <w:lang w:eastAsia="it-IT"/>
        </w:rPr>
        <w:t xml:space="preserve"> a conclusione del salmo 23 (24): </w:t>
      </w:r>
      <w:r>
        <w:rPr>
          <w:rFonts w:ascii="Times New Roman" w:eastAsia="Times New Roman" w:hAnsi="Times New Roman"/>
          <w:sz w:val="24"/>
          <w:szCs w:val="24"/>
          <w:lang w:eastAsia="it-IT"/>
        </w:rPr>
        <w:t>“</w:t>
      </w:r>
      <w:r w:rsidRPr="00832747">
        <w:rPr>
          <w:rFonts w:ascii="Times New Roman" w:eastAsia="Times New Roman" w:hAnsi="Times New Roman"/>
          <w:sz w:val="24"/>
          <w:szCs w:val="24"/>
          <w:lang w:eastAsia="it-IT"/>
        </w:rPr>
        <w:t>Eleva, Signore le porte del tempio che è in noi, affinché siano porte eterne. Il Cristo, Re della gloria, entri attraverso di esse come nel cielo e plachi le battaglie contro gli spiriti malvagi, affinché tutta la nostra terra ti appartenga, insieme a tutti coloro che la abitano</w:t>
      </w:r>
      <w:r>
        <w:rPr>
          <w:rFonts w:ascii="Times New Roman" w:eastAsia="Times New Roman" w:hAnsi="Times New Roman"/>
          <w:sz w:val="24"/>
          <w:szCs w:val="24"/>
          <w:lang w:eastAsia="it-IT"/>
        </w:rPr>
        <w:t>”</w:t>
      </w:r>
      <w:r w:rsidR="007F7152" w:rsidRPr="007F7152">
        <w:rPr>
          <w:rFonts w:ascii="Times New Roman" w:eastAsia="Times New Roman" w:hAnsi="Times New Roman"/>
          <w:sz w:val="24"/>
          <w:szCs w:val="24"/>
          <w:lang w:eastAsia="it-IT"/>
        </w:rPr>
        <w:t>.</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B5A808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055964" w:rsidRPr="00055964">
        <w:rPr>
          <w:rFonts w:ascii="Times New Roman" w:eastAsia="Times New Roman" w:hAnsi="Times New Roman"/>
          <w:b/>
          <w:sz w:val="20"/>
          <w:szCs w:val="20"/>
          <w:lang w:eastAsia="it-IT"/>
        </w:rPr>
        <w:t>Is</w:t>
      </w:r>
      <w:proofErr w:type="spellEnd"/>
      <w:proofErr w:type="gramEnd"/>
      <w:r w:rsidR="00055964" w:rsidRPr="00055964">
        <w:rPr>
          <w:rFonts w:ascii="Times New Roman" w:eastAsia="Times New Roman" w:hAnsi="Times New Roman"/>
          <w:b/>
          <w:sz w:val="20"/>
          <w:szCs w:val="20"/>
          <w:lang w:eastAsia="it-IT"/>
        </w:rPr>
        <w:t xml:space="preserve"> 50,4-7</w:t>
      </w:r>
    </w:p>
    <w:p w14:paraId="6686F9C6" w14:textId="58CB70E2" w:rsidR="00C120FA" w:rsidRDefault="00055964" w:rsidP="00C120FA">
      <w:pPr>
        <w:ind w:firstLine="709"/>
        <w:rPr>
          <w:rFonts w:ascii="Times New Roman" w:eastAsia="Times New Roman" w:hAnsi="Times New Roman"/>
          <w:i/>
          <w:sz w:val="20"/>
          <w:szCs w:val="20"/>
          <w:lang w:eastAsia="it-IT"/>
        </w:rPr>
      </w:pPr>
      <w:r w:rsidRPr="00055964">
        <w:rPr>
          <w:rFonts w:ascii="Times New Roman" w:eastAsia="Times New Roman" w:hAnsi="Times New Roman"/>
          <w:i/>
          <w:sz w:val="20"/>
          <w:szCs w:val="20"/>
          <w:lang w:eastAsia="it-IT"/>
        </w:rPr>
        <w:t xml:space="preserve">Dal libro del profeta </w:t>
      </w:r>
      <w:proofErr w:type="spellStart"/>
      <w:r w:rsidRPr="00055964">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4CB56613"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Il Signore Dio mi ha dato una lingua da discepolo,</w:t>
      </w:r>
    </w:p>
    <w:p w14:paraId="6619C70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perché io sappia indirizzare</w:t>
      </w:r>
    </w:p>
    <w:p w14:paraId="05F57FD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una parola allo sfiduciato.</w:t>
      </w:r>
    </w:p>
    <w:p w14:paraId="3635E6DF" w14:textId="77777777" w:rsidR="00055964" w:rsidRPr="00055964" w:rsidRDefault="00055964" w:rsidP="00055964">
      <w:pPr>
        <w:ind w:firstLine="709"/>
        <w:rPr>
          <w:rFonts w:ascii="Times New Roman" w:eastAsia="Times New Roman" w:hAnsi="Times New Roman"/>
          <w:sz w:val="20"/>
          <w:szCs w:val="20"/>
          <w:lang w:eastAsia="it-IT"/>
        </w:rPr>
      </w:pPr>
    </w:p>
    <w:p w14:paraId="4CE6C05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Ogni mattina fa attento il mio orecchio</w:t>
      </w:r>
    </w:p>
    <w:p w14:paraId="4B6DC6CF"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perché io ascolti come i discepoli.</w:t>
      </w:r>
    </w:p>
    <w:p w14:paraId="4D70E10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Il Signore Dio mi ha aperto l’orecchio</w:t>
      </w:r>
    </w:p>
    <w:p w14:paraId="7E7647C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lastRenderedPageBreak/>
        <w:t>e io non ho opposto resistenza,</w:t>
      </w:r>
    </w:p>
    <w:p w14:paraId="1AAC5C8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non mi sono tirato indietro.</w:t>
      </w:r>
    </w:p>
    <w:p w14:paraId="6166B2EF" w14:textId="77777777" w:rsidR="00055964" w:rsidRPr="00055964" w:rsidRDefault="00055964" w:rsidP="00055964">
      <w:pPr>
        <w:ind w:firstLine="709"/>
        <w:rPr>
          <w:rFonts w:ascii="Times New Roman" w:eastAsia="Times New Roman" w:hAnsi="Times New Roman"/>
          <w:sz w:val="20"/>
          <w:szCs w:val="20"/>
          <w:lang w:eastAsia="it-IT"/>
        </w:rPr>
      </w:pPr>
    </w:p>
    <w:p w14:paraId="3BEB596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Ho presentato il mio dorso ai flagellatori,</w:t>
      </w:r>
    </w:p>
    <w:p w14:paraId="4ED0E74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le mie guance a coloro che mi strappavano la barba;</w:t>
      </w:r>
    </w:p>
    <w:p w14:paraId="3F45977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non ho sottratto la faccia</w:t>
      </w:r>
    </w:p>
    <w:p w14:paraId="6BD06FB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agli insulti e agli sputi.</w:t>
      </w:r>
    </w:p>
    <w:p w14:paraId="3659D3BC" w14:textId="77777777" w:rsidR="00055964" w:rsidRPr="00055964" w:rsidRDefault="00055964" w:rsidP="00055964">
      <w:pPr>
        <w:ind w:firstLine="709"/>
        <w:rPr>
          <w:rFonts w:ascii="Times New Roman" w:eastAsia="Times New Roman" w:hAnsi="Times New Roman"/>
          <w:sz w:val="20"/>
          <w:szCs w:val="20"/>
          <w:lang w:eastAsia="it-IT"/>
        </w:rPr>
      </w:pPr>
    </w:p>
    <w:p w14:paraId="2F1CA5A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Il Signore Dio mi assiste,</w:t>
      </w:r>
    </w:p>
    <w:p w14:paraId="790B765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 questo non resto svergognato,</w:t>
      </w:r>
    </w:p>
    <w:p w14:paraId="47C6F74A"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 questo rendo la mia faccia dura come pietra,</w:t>
      </w:r>
    </w:p>
    <w:p w14:paraId="150E3D93" w14:textId="3709A115" w:rsidR="002D7EF3" w:rsidRPr="002D7EF3"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sapendo di non restare confuso.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1B9795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055964">
        <w:rPr>
          <w:rFonts w:ascii="Times New Roman" w:eastAsia="Times New Roman" w:hAnsi="Times New Roman"/>
          <w:b/>
          <w:bCs/>
          <w:sz w:val="20"/>
          <w:szCs w:val="20"/>
          <w:lang w:eastAsia="it-IT"/>
        </w:rPr>
        <w:t>21</w:t>
      </w:r>
    </w:p>
    <w:p w14:paraId="089E1591" w14:textId="47C35DF5" w:rsidR="002D7EF3" w:rsidRPr="00E727EB" w:rsidRDefault="008523D8" w:rsidP="002D7EF3">
      <w:pPr>
        <w:ind w:firstLine="709"/>
        <w:rPr>
          <w:rFonts w:ascii="Times New Roman" w:eastAsia="Times New Roman" w:hAnsi="Times New Roman"/>
          <w:i/>
          <w:iCs/>
          <w:sz w:val="20"/>
          <w:szCs w:val="20"/>
          <w:lang w:eastAsia="it-IT"/>
        </w:rPr>
      </w:pPr>
      <w:r w:rsidRPr="008523D8">
        <w:rPr>
          <w:rFonts w:ascii="Times New Roman" w:eastAsia="Times New Roman" w:hAnsi="Times New Roman"/>
          <w:i/>
          <w:iCs/>
          <w:sz w:val="20"/>
          <w:szCs w:val="20"/>
          <w:lang w:eastAsia="it-IT"/>
        </w:rPr>
        <w:t>R. Dio mio, Dio mio, perché mi hai abbandonato?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37FA61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Si fanno beffe di me quelli che mi vedono,</w:t>
      </w:r>
    </w:p>
    <w:p w14:paraId="6313B7CA"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storcono le labbra, scuotono il capo:</w:t>
      </w:r>
    </w:p>
    <w:p w14:paraId="067EAEC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«Si rivolga al Signore; lui lo liberi,</w:t>
      </w:r>
    </w:p>
    <w:p w14:paraId="4502EAF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lo porti in salvo, se davvero lo ama!».</w:t>
      </w:r>
    </w:p>
    <w:p w14:paraId="1BFC0EAC" w14:textId="77777777" w:rsidR="00055964" w:rsidRPr="00055964" w:rsidRDefault="00055964" w:rsidP="00055964">
      <w:pPr>
        <w:ind w:firstLine="709"/>
        <w:rPr>
          <w:rFonts w:ascii="Times New Roman" w:eastAsia="Times New Roman" w:hAnsi="Times New Roman"/>
          <w:sz w:val="20"/>
          <w:szCs w:val="20"/>
          <w:lang w:eastAsia="it-IT"/>
        </w:rPr>
      </w:pPr>
    </w:p>
    <w:p w14:paraId="2FCB9E4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Un branco di cani mi circonda,</w:t>
      </w:r>
    </w:p>
    <w:p w14:paraId="3183A9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mi accerchia una banda di malfattori;</w:t>
      </w:r>
    </w:p>
    <w:p w14:paraId="2304342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hanno scavato le mie mani e i miei piedi.</w:t>
      </w:r>
    </w:p>
    <w:p w14:paraId="7351122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Posso contare tutte le mie ossa.</w:t>
      </w:r>
    </w:p>
    <w:p w14:paraId="08318004" w14:textId="77777777" w:rsidR="00055964" w:rsidRPr="00055964" w:rsidRDefault="00055964" w:rsidP="00055964">
      <w:pPr>
        <w:ind w:firstLine="709"/>
        <w:rPr>
          <w:rFonts w:ascii="Times New Roman" w:eastAsia="Times New Roman" w:hAnsi="Times New Roman"/>
          <w:sz w:val="20"/>
          <w:szCs w:val="20"/>
          <w:lang w:eastAsia="it-IT"/>
        </w:rPr>
      </w:pPr>
    </w:p>
    <w:p w14:paraId="6E08CF0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Si dividono le mie vesti,</w:t>
      </w:r>
    </w:p>
    <w:p w14:paraId="62FB1483"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sulla mia tunica gettano la sorte.</w:t>
      </w:r>
    </w:p>
    <w:p w14:paraId="554EBED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Ma tu, Signore, non stare lontano,</w:t>
      </w:r>
    </w:p>
    <w:p w14:paraId="48FBB1A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mia forza, vieni presto in mio aiuto.</w:t>
      </w:r>
    </w:p>
    <w:p w14:paraId="7ADBC11D" w14:textId="77777777" w:rsidR="00055964" w:rsidRPr="00055964" w:rsidRDefault="00055964" w:rsidP="00055964">
      <w:pPr>
        <w:ind w:firstLine="709"/>
        <w:rPr>
          <w:rFonts w:ascii="Times New Roman" w:eastAsia="Times New Roman" w:hAnsi="Times New Roman"/>
          <w:sz w:val="20"/>
          <w:szCs w:val="20"/>
          <w:lang w:eastAsia="it-IT"/>
        </w:rPr>
      </w:pPr>
    </w:p>
    <w:p w14:paraId="5B8C672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Annuncerò il tuo nome ai miei fratelli,</w:t>
      </w:r>
    </w:p>
    <w:p w14:paraId="345D1E8D"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ti loderò in mezzo all’assemblea.</w:t>
      </w:r>
    </w:p>
    <w:p w14:paraId="7369DE9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Lodate il Signore, voi suoi fedeli,</w:t>
      </w:r>
    </w:p>
    <w:p w14:paraId="3F8D18C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gli dia gloria tutta la discendenza di Giacobbe,</w:t>
      </w:r>
    </w:p>
    <w:p w14:paraId="14E3EDF2" w14:textId="22FB6C1F" w:rsidR="002F4A55" w:rsidRPr="002F4A55"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lo tema tutta la discendenza d’Israele.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3D79BA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55964" w:rsidRPr="00055964">
        <w:rPr>
          <w:rFonts w:ascii="Times New Roman" w:eastAsia="Times New Roman" w:hAnsi="Times New Roman"/>
          <w:b/>
          <w:sz w:val="20"/>
          <w:szCs w:val="20"/>
          <w:lang w:eastAsia="it-IT"/>
        </w:rPr>
        <w:t>Fil</w:t>
      </w:r>
      <w:proofErr w:type="gramEnd"/>
      <w:r w:rsidR="00055964" w:rsidRPr="00055964">
        <w:rPr>
          <w:rFonts w:ascii="Times New Roman" w:eastAsia="Times New Roman" w:hAnsi="Times New Roman"/>
          <w:b/>
          <w:sz w:val="20"/>
          <w:szCs w:val="20"/>
          <w:lang w:eastAsia="it-IT"/>
        </w:rPr>
        <w:t xml:space="preserve"> 2,6-11</w:t>
      </w:r>
    </w:p>
    <w:p w14:paraId="7295D8CD" w14:textId="061FADA8" w:rsidR="00C120FA" w:rsidRPr="00EF771E" w:rsidRDefault="00055964" w:rsidP="00C120FA">
      <w:pPr>
        <w:spacing w:after="120"/>
        <w:ind w:firstLine="709"/>
        <w:rPr>
          <w:rFonts w:ascii="Times New Roman" w:eastAsia="Times New Roman" w:hAnsi="Times New Roman"/>
          <w:i/>
          <w:sz w:val="20"/>
          <w:szCs w:val="20"/>
          <w:lang w:eastAsia="it-IT"/>
        </w:rPr>
      </w:pPr>
      <w:r w:rsidRPr="00055964">
        <w:rPr>
          <w:rFonts w:ascii="Times New Roman" w:eastAsia="Times New Roman" w:hAnsi="Times New Roman"/>
          <w:i/>
          <w:sz w:val="20"/>
          <w:szCs w:val="20"/>
          <w:lang w:eastAsia="it-IT"/>
        </w:rPr>
        <w:t xml:space="preserve">Dalla lettera di san Paolo apostolo ai </w:t>
      </w:r>
      <w:proofErr w:type="spellStart"/>
      <w:r w:rsidRPr="00055964">
        <w:rPr>
          <w:rFonts w:ascii="Times New Roman" w:eastAsia="Times New Roman" w:hAnsi="Times New Roman"/>
          <w:i/>
          <w:sz w:val="20"/>
          <w:szCs w:val="20"/>
          <w:lang w:eastAsia="it-IT"/>
        </w:rPr>
        <w:t>Filippèsi</w:t>
      </w:r>
      <w:proofErr w:type="spellEnd"/>
    </w:p>
    <w:p w14:paraId="47C2516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Cristo Gesù,</w:t>
      </w:r>
    </w:p>
    <w:p w14:paraId="04BA462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pur essendo nella condizione di Dio,</w:t>
      </w:r>
    </w:p>
    <w:p w14:paraId="7920DB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non ritenne un privilegio</w:t>
      </w:r>
    </w:p>
    <w:p w14:paraId="7C8B8EC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l’essere come Dio,</w:t>
      </w:r>
    </w:p>
    <w:p w14:paraId="10F0E04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ma svuotò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w:t>
      </w:r>
    </w:p>
    <w:p w14:paraId="03D8CD0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assumendo una condizione di servo,</w:t>
      </w:r>
    </w:p>
    <w:p w14:paraId="2F3D3E3C"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diventando simile agli uomini.</w:t>
      </w:r>
    </w:p>
    <w:p w14:paraId="5B8957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Dall’aspetto riconosciuto come uomo,</w:t>
      </w:r>
    </w:p>
    <w:p w14:paraId="3EE892C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umiliò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w:t>
      </w:r>
    </w:p>
    <w:p w14:paraId="7B52AA0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facendosi obbediente fino alla morte</w:t>
      </w:r>
    </w:p>
    <w:p w14:paraId="2D5216C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a una morte di croce.</w:t>
      </w:r>
    </w:p>
    <w:p w14:paraId="428764C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 questo Dio lo esaltò</w:t>
      </w:r>
    </w:p>
    <w:p w14:paraId="5F31903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gli donò il nome</w:t>
      </w:r>
    </w:p>
    <w:p w14:paraId="0B756B3D"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che è al di sopra di ogni nome,</w:t>
      </w:r>
    </w:p>
    <w:p w14:paraId="329FC8E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lastRenderedPageBreak/>
        <w:t>perché nel nome di Gesù</w:t>
      </w:r>
    </w:p>
    <w:p w14:paraId="36EBBD5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ogni ginocchio si pieghi</w:t>
      </w:r>
    </w:p>
    <w:p w14:paraId="0CCB372E"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nei cieli, sulla terra e </w:t>
      </w:r>
      <w:proofErr w:type="gramStart"/>
      <w:r w:rsidRPr="00055964">
        <w:rPr>
          <w:rFonts w:ascii="Times New Roman" w:eastAsia="Times New Roman" w:hAnsi="Times New Roman"/>
          <w:sz w:val="20"/>
          <w:szCs w:val="20"/>
          <w:lang w:eastAsia="it-IT"/>
        </w:rPr>
        <w:t>sotto terra</w:t>
      </w:r>
      <w:proofErr w:type="gramEnd"/>
      <w:r w:rsidRPr="00055964">
        <w:rPr>
          <w:rFonts w:ascii="Times New Roman" w:eastAsia="Times New Roman" w:hAnsi="Times New Roman"/>
          <w:sz w:val="20"/>
          <w:szCs w:val="20"/>
          <w:lang w:eastAsia="it-IT"/>
        </w:rPr>
        <w:t>,</w:t>
      </w:r>
    </w:p>
    <w:p w14:paraId="6B10964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ogni lingua proclami:</w:t>
      </w:r>
    </w:p>
    <w:p w14:paraId="766144CE"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«Gesù Cristo è Signore!»,</w:t>
      </w:r>
    </w:p>
    <w:p w14:paraId="79AB1EB0" w14:textId="0C998328" w:rsidR="00C120FA"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 gloria di Dio Padre.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61AD33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523D8" w:rsidRPr="008523D8">
        <w:rPr>
          <w:rFonts w:ascii="Times New Roman" w:eastAsia="Times New Roman" w:hAnsi="Times New Roman"/>
          <w:b/>
          <w:sz w:val="20"/>
          <w:szCs w:val="20"/>
          <w:lang w:eastAsia="it-IT"/>
        </w:rPr>
        <w:t>Lc</w:t>
      </w:r>
      <w:proofErr w:type="gramEnd"/>
      <w:r w:rsidR="008523D8" w:rsidRPr="008523D8">
        <w:rPr>
          <w:rFonts w:ascii="Times New Roman" w:eastAsia="Times New Roman" w:hAnsi="Times New Roman"/>
          <w:b/>
          <w:sz w:val="20"/>
          <w:szCs w:val="20"/>
          <w:lang w:eastAsia="it-IT"/>
        </w:rPr>
        <w:t xml:space="preserve"> 22,14-23,56</w:t>
      </w:r>
    </w:p>
    <w:p w14:paraId="0DA8309F" w14:textId="60452A6F" w:rsidR="00055964" w:rsidRPr="00055964" w:rsidRDefault="00731688" w:rsidP="008523D8">
      <w:pPr>
        <w:spacing w:after="120"/>
        <w:ind w:firstLine="709"/>
        <w:rPr>
          <w:rFonts w:ascii="Times New Roman" w:eastAsia="Times New Roman" w:hAnsi="Times New Roman"/>
          <w:i/>
          <w:iCs/>
          <w:sz w:val="20"/>
          <w:szCs w:val="20"/>
          <w:lang w:eastAsia="it-IT"/>
        </w:rPr>
      </w:pPr>
      <w:r w:rsidRPr="00731688">
        <w:rPr>
          <w:rFonts w:ascii="Times New Roman" w:eastAsia="Times New Roman" w:hAnsi="Times New Roman"/>
          <w:i/>
          <w:sz w:val="20"/>
          <w:szCs w:val="20"/>
          <w:lang w:eastAsia="it-IT"/>
        </w:rPr>
        <w:t xml:space="preserve">Dal vangelo secondo </w:t>
      </w:r>
      <w:r w:rsidR="008523D8">
        <w:rPr>
          <w:rFonts w:ascii="Times New Roman" w:eastAsia="Times New Roman" w:hAnsi="Times New Roman"/>
          <w:i/>
          <w:sz w:val="20"/>
          <w:szCs w:val="20"/>
          <w:lang w:eastAsia="it-IT"/>
        </w:rPr>
        <w:t xml:space="preserve">Luca - </w:t>
      </w:r>
      <w:r w:rsidR="00055964" w:rsidRPr="00055964">
        <w:rPr>
          <w:rFonts w:ascii="Times New Roman" w:eastAsia="Times New Roman" w:hAnsi="Times New Roman"/>
          <w:i/>
          <w:iCs/>
          <w:sz w:val="20"/>
          <w:szCs w:val="20"/>
          <w:lang w:eastAsia="it-IT"/>
        </w:rPr>
        <w:t>La passione del Signore</w:t>
      </w:r>
    </w:p>
    <w:p w14:paraId="396B276A"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Ho tanto desiderato mangiare questa Pasqua con voi, prima della mia passione</w:t>
      </w:r>
    </w:p>
    <w:p w14:paraId="5ED3DC68"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Quando venne l’ora, [</w:t>
      </w:r>
      <w:proofErr w:type="spellStart"/>
      <w:r w:rsidRPr="008523D8">
        <w:rPr>
          <w:rFonts w:ascii="Times New Roman" w:eastAsia="Times New Roman" w:hAnsi="Times New Roman"/>
          <w:sz w:val="20"/>
          <w:szCs w:val="20"/>
          <w:lang w:eastAsia="it-IT"/>
        </w:rPr>
        <w:t>Gesu</w:t>
      </w:r>
      <w:proofErr w:type="spellEnd"/>
      <w:r w:rsidRPr="008523D8">
        <w:rPr>
          <w:rFonts w:ascii="Times New Roman" w:eastAsia="Times New Roman" w:hAnsi="Times New Roman"/>
          <w:sz w:val="20"/>
          <w:szCs w:val="20"/>
          <w:lang w:eastAsia="it-IT"/>
        </w:rPr>
        <w:t xml:space="preserve">̀] prese posto a tavola e gli apostoli con lui, e disse loro: «Ho tanto desiderato mangiare questa Pasqua con voi, prima della mia passione, </w:t>
      </w:r>
      <w:proofErr w:type="spellStart"/>
      <w:r w:rsidRPr="008523D8">
        <w:rPr>
          <w:rFonts w:ascii="Times New Roman" w:eastAsia="Times New Roman" w:hAnsi="Times New Roman"/>
          <w:sz w:val="20"/>
          <w:szCs w:val="20"/>
          <w:lang w:eastAsia="it-IT"/>
        </w:rPr>
        <w:t>perche</w:t>
      </w:r>
      <w:proofErr w:type="spellEnd"/>
      <w:r w:rsidRPr="008523D8">
        <w:rPr>
          <w:rFonts w:ascii="Times New Roman" w:eastAsia="Times New Roman" w:hAnsi="Times New Roman"/>
          <w:sz w:val="20"/>
          <w:szCs w:val="20"/>
          <w:lang w:eastAsia="it-IT"/>
        </w:rPr>
        <w:t xml:space="preserve">́ io vi dico: non la </w:t>
      </w:r>
      <w:proofErr w:type="spellStart"/>
      <w:r w:rsidRPr="008523D8">
        <w:rPr>
          <w:rFonts w:ascii="Times New Roman" w:eastAsia="Times New Roman" w:hAnsi="Times New Roman"/>
          <w:sz w:val="20"/>
          <w:szCs w:val="20"/>
          <w:lang w:eastAsia="it-IT"/>
        </w:rPr>
        <w:t>mangero</w:t>
      </w:r>
      <w:proofErr w:type="spellEnd"/>
      <w:r w:rsidRPr="008523D8">
        <w:rPr>
          <w:rFonts w:ascii="Times New Roman" w:eastAsia="Times New Roman" w:hAnsi="Times New Roman"/>
          <w:sz w:val="20"/>
          <w:szCs w:val="20"/>
          <w:lang w:eastAsia="it-IT"/>
        </w:rPr>
        <w:t xml:space="preserve">̀ </w:t>
      </w:r>
      <w:proofErr w:type="spellStart"/>
      <w:r w:rsidRPr="008523D8">
        <w:rPr>
          <w:rFonts w:ascii="Times New Roman" w:eastAsia="Times New Roman" w:hAnsi="Times New Roman"/>
          <w:sz w:val="20"/>
          <w:szCs w:val="20"/>
          <w:lang w:eastAsia="it-IT"/>
        </w:rPr>
        <w:t>piu</w:t>
      </w:r>
      <w:proofErr w:type="spellEnd"/>
      <w:r w:rsidRPr="008523D8">
        <w:rPr>
          <w:rFonts w:ascii="Times New Roman" w:eastAsia="Times New Roman" w:hAnsi="Times New Roman"/>
          <w:sz w:val="20"/>
          <w:szCs w:val="20"/>
          <w:lang w:eastAsia="it-IT"/>
        </w:rPr>
        <w:t xml:space="preserve">̀, finché essa non si compia nel regno di Dio». E, ricevuto un calice, rese grazie e disse: «Prendetelo e fatelo passare tra voi, </w:t>
      </w:r>
      <w:proofErr w:type="spellStart"/>
      <w:r w:rsidRPr="008523D8">
        <w:rPr>
          <w:rFonts w:ascii="Times New Roman" w:eastAsia="Times New Roman" w:hAnsi="Times New Roman"/>
          <w:sz w:val="20"/>
          <w:szCs w:val="20"/>
          <w:lang w:eastAsia="it-IT"/>
        </w:rPr>
        <w:t>perche</w:t>
      </w:r>
      <w:proofErr w:type="spellEnd"/>
      <w:r w:rsidRPr="008523D8">
        <w:rPr>
          <w:rFonts w:ascii="Times New Roman" w:eastAsia="Times New Roman" w:hAnsi="Times New Roman"/>
          <w:sz w:val="20"/>
          <w:szCs w:val="20"/>
          <w:lang w:eastAsia="it-IT"/>
        </w:rPr>
        <w:t xml:space="preserve">́ io vi dico: da questo momento non </w:t>
      </w:r>
      <w:proofErr w:type="spellStart"/>
      <w:r w:rsidRPr="008523D8">
        <w:rPr>
          <w:rFonts w:ascii="Times New Roman" w:eastAsia="Times New Roman" w:hAnsi="Times New Roman"/>
          <w:sz w:val="20"/>
          <w:szCs w:val="20"/>
          <w:lang w:eastAsia="it-IT"/>
        </w:rPr>
        <w:t>berro</w:t>
      </w:r>
      <w:proofErr w:type="spellEnd"/>
      <w:r w:rsidRPr="008523D8">
        <w:rPr>
          <w:rFonts w:ascii="Times New Roman" w:eastAsia="Times New Roman" w:hAnsi="Times New Roman"/>
          <w:sz w:val="20"/>
          <w:szCs w:val="20"/>
          <w:lang w:eastAsia="it-IT"/>
        </w:rPr>
        <w:t xml:space="preserve">̀ </w:t>
      </w:r>
      <w:proofErr w:type="spellStart"/>
      <w:r w:rsidRPr="008523D8">
        <w:rPr>
          <w:rFonts w:ascii="Times New Roman" w:eastAsia="Times New Roman" w:hAnsi="Times New Roman"/>
          <w:sz w:val="20"/>
          <w:szCs w:val="20"/>
          <w:lang w:eastAsia="it-IT"/>
        </w:rPr>
        <w:t>piu</w:t>
      </w:r>
      <w:proofErr w:type="spellEnd"/>
      <w:r w:rsidRPr="008523D8">
        <w:rPr>
          <w:rFonts w:ascii="Times New Roman" w:eastAsia="Times New Roman" w:hAnsi="Times New Roman"/>
          <w:sz w:val="20"/>
          <w:szCs w:val="20"/>
          <w:lang w:eastAsia="it-IT"/>
        </w:rPr>
        <w:t xml:space="preserve">̀ del frutto della vite, finché non </w:t>
      </w:r>
      <w:proofErr w:type="spellStart"/>
      <w:r w:rsidRPr="008523D8">
        <w:rPr>
          <w:rFonts w:ascii="Times New Roman" w:eastAsia="Times New Roman" w:hAnsi="Times New Roman"/>
          <w:sz w:val="20"/>
          <w:szCs w:val="20"/>
          <w:lang w:eastAsia="it-IT"/>
        </w:rPr>
        <w:t>verra</w:t>
      </w:r>
      <w:proofErr w:type="spellEnd"/>
      <w:r w:rsidRPr="008523D8">
        <w:rPr>
          <w:rFonts w:ascii="Times New Roman" w:eastAsia="Times New Roman" w:hAnsi="Times New Roman"/>
          <w:sz w:val="20"/>
          <w:szCs w:val="20"/>
          <w:lang w:eastAsia="it-IT"/>
        </w:rPr>
        <w:t>̀ il regno di Dio».</w:t>
      </w:r>
    </w:p>
    <w:p w14:paraId="00BB65E4"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Fate questo in memoria di me.</w:t>
      </w:r>
    </w:p>
    <w:p w14:paraId="304082B8"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Poi prese il pane, rese grazie, lo spezzò e lo diede loro dicendo: «Questo è il mio corpo, che è dato per voi; fate questo in memoria di me». E, dopo aver cenato, fece lo stesso con il calice dicendo: «Questo calice è la nuova alleanza nel mio sangue, che è versato per voi».</w:t>
      </w:r>
    </w:p>
    <w:p w14:paraId="35E38ABD" w14:textId="77777777" w:rsidR="008523D8" w:rsidRPr="008523D8" w:rsidRDefault="008523D8" w:rsidP="008523D8">
      <w:pPr>
        <w:ind w:firstLine="709"/>
        <w:rPr>
          <w:rFonts w:ascii="Times New Roman" w:eastAsia="Times New Roman" w:hAnsi="Times New Roman"/>
          <w:sz w:val="20"/>
          <w:szCs w:val="20"/>
          <w:lang w:eastAsia="it-IT"/>
        </w:rPr>
      </w:pPr>
    </w:p>
    <w:p w14:paraId="754E34FC"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Guai a quell'uomo dal quale il Figlio dell'uomo viene tradito</w:t>
      </w:r>
    </w:p>
    <w:p w14:paraId="5453923E"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«Ma ecco, la mano di colui che mi tradisce è con me, sulla tavola. Il Figlio dell’uomo se ne va, secondo quanto è stabilito, ma guai a quell’uomo dal quale egli viene tradito!». Allora essi cominciarono a domandarsi l’un l’altro chi di loro avrebbe fatto questo.</w:t>
      </w:r>
    </w:p>
    <w:p w14:paraId="251E478A"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 </w:t>
      </w:r>
    </w:p>
    <w:p w14:paraId="15AB4C02"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Io sto in mezzo a voi come colui che serve</w:t>
      </w:r>
    </w:p>
    <w:p w14:paraId="678F9827"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E nacque tra loro anche una discussione: chi di loro fosse da considerare più grande. Egli disse: «I re delle nazioni le governano, e coloro che hanno potere su di esse sono chiamati benefattori. Voi però non fate </w:t>
      </w:r>
      <w:proofErr w:type="gramStart"/>
      <w:r w:rsidRPr="008523D8">
        <w:rPr>
          <w:rFonts w:ascii="Times New Roman" w:eastAsia="Times New Roman" w:hAnsi="Times New Roman"/>
          <w:sz w:val="20"/>
          <w:szCs w:val="20"/>
          <w:lang w:eastAsia="it-IT"/>
        </w:rPr>
        <w:t>così;</w:t>
      </w:r>
      <w:proofErr w:type="gramEnd"/>
      <w:r w:rsidRPr="008523D8">
        <w:rPr>
          <w:rFonts w:ascii="Times New Roman" w:eastAsia="Times New Roman" w:hAnsi="Times New Roman"/>
          <w:sz w:val="20"/>
          <w:szCs w:val="20"/>
          <w:lang w:eastAsia="it-IT"/>
        </w:rPr>
        <w:t xml:space="preserve"> ma chi tra voi è più grande diventi come il più giovane, e chi governa come colui che serve. </w:t>
      </w:r>
      <w:proofErr w:type="gramStart"/>
      <w:r w:rsidRPr="008523D8">
        <w:rPr>
          <w:rFonts w:ascii="Times New Roman" w:eastAsia="Times New Roman" w:hAnsi="Times New Roman"/>
          <w:sz w:val="20"/>
          <w:szCs w:val="20"/>
          <w:lang w:eastAsia="it-IT"/>
        </w:rPr>
        <w:t>Infatti</w:t>
      </w:r>
      <w:proofErr w:type="gramEnd"/>
      <w:r w:rsidRPr="008523D8">
        <w:rPr>
          <w:rFonts w:ascii="Times New Roman" w:eastAsia="Times New Roman" w:hAnsi="Times New Roman"/>
          <w:sz w:val="20"/>
          <w:szCs w:val="20"/>
          <w:lang w:eastAsia="it-IT"/>
        </w:rPr>
        <w:t xml:space="preserve"> chi è più grande, chi sta a tavola o chi serve? Non è forse colui che sta a tavola? </w:t>
      </w:r>
      <w:proofErr w:type="gramStart"/>
      <w:r w:rsidRPr="008523D8">
        <w:rPr>
          <w:rFonts w:ascii="Times New Roman" w:eastAsia="Times New Roman" w:hAnsi="Times New Roman"/>
          <w:sz w:val="20"/>
          <w:szCs w:val="20"/>
          <w:lang w:eastAsia="it-IT"/>
        </w:rPr>
        <w:t>Eppure</w:t>
      </w:r>
      <w:proofErr w:type="gramEnd"/>
      <w:r w:rsidRPr="008523D8">
        <w:rPr>
          <w:rFonts w:ascii="Times New Roman" w:eastAsia="Times New Roman" w:hAnsi="Times New Roman"/>
          <w:sz w:val="20"/>
          <w:szCs w:val="20"/>
          <w:lang w:eastAsia="it-IT"/>
        </w:rPr>
        <w:t xml:space="preserve"> io sto in mezzo a voi come colui che serve. Voi siete quelli che avete perseverato con me nelle mie prove e io preparo per voi un regno, come il Padre mio l’ha preparato per me, perché mangiate e beviate alla mia mensa nel mio regno. E siederete in trono a giudicare le dodici tribù d’Israele.</w:t>
      </w:r>
    </w:p>
    <w:p w14:paraId="0ACD0F8D" w14:textId="77777777" w:rsidR="008523D8" w:rsidRPr="008523D8" w:rsidRDefault="008523D8" w:rsidP="008523D8">
      <w:pPr>
        <w:ind w:firstLine="709"/>
        <w:rPr>
          <w:rFonts w:ascii="Times New Roman" w:eastAsia="Times New Roman" w:hAnsi="Times New Roman"/>
          <w:sz w:val="20"/>
          <w:szCs w:val="20"/>
          <w:lang w:eastAsia="it-IT"/>
        </w:rPr>
      </w:pPr>
    </w:p>
    <w:p w14:paraId="77DA3F9A"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Tu, una volta convertito, conferma i tuoi fratelli</w:t>
      </w:r>
    </w:p>
    <w:p w14:paraId="0AC6FDAC"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p>
    <w:p w14:paraId="0EFE5361" w14:textId="77777777" w:rsidR="008523D8" w:rsidRPr="008523D8" w:rsidRDefault="008523D8" w:rsidP="008523D8">
      <w:pPr>
        <w:ind w:firstLine="709"/>
        <w:rPr>
          <w:rFonts w:ascii="Times New Roman" w:eastAsia="Times New Roman" w:hAnsi="Times New Roman"/>
          <w:sz w:val="20"/>
          <w:szCs w:val="20"/>
          <w:lang w:eastAsia="it-IT"/>
        </w:rPr>
      </w:pPr>
    </w:p>
    <w:p w14:paraId="4DD163F0"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Deve compiersi in me questa parola della Scrittura</w:t>
      </w:r>
    </w:p>
    <w:p w14:paraId="74F3D4C3"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w:t>
      </w:r>
      <w:proofErr w:type="gramStart"/>
      <w:r w:rsidRPr="008523D8">
        <w:rPr>
          <w:rFonts w:ascii="Times New Roman" w:eastAsia="Times New Roman" w:hAnsi="Times New Roman"/>
          <w:sz w:val="20"/>
          <w:szCs w:val="20"/>
          <w:lang w:eastAsia="it-IT"/>
        </w:rPr>
        <w:t>compimento »</w:t>
      </w:r>
      <w:proofErr w:type="gramEnd"/>
      <w:r w:rsidRPr="008523D8">
        <w:rPr>
          <w:rFonts w:ascii="Times New Roman" w:eastAsia="Times New Roman" w:hAnsi="Times New Roman"/>
          <w:sz w:val="20"/>
          <w:szCs w:val="20"/>
          <w:lang w:eastAsia="it-IT"/>
        </w:rPr>
        <w:t>. Ed essi dissero: «Signore, ecco qui due spade». Ma egli disse: «Basta!».</w:t>
      </w:r>
    </w:p>
    <w:p w14:paraId="4936303B" w14:textId="77777777" w:rsidR="008523D8" w:rsidRPr="008523D8" w:rsidRDefault="008523D8" w:rsidP="008523D8">
      <w:pPr>
        <w:ind w:firstLine="709"/>
        <w:rPr>
          <w:rFonts w:ascii="Times New Roman" w:eastAsia="Times New Roman" w:hAnsi="Times New Roman"/>
          <w:sz w:val="20"/>
          <w:szCs w:val="20"/>
          <w:lang w:eastAsia="it-IT"/>
        </w:rPr>
      </w:pPr>
    </w:p>
    <w:p w14:paraId="3EE516C8"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Entrato nella lotta pregava più intensamente</w:t>
      </w:r>
    </w:p>
    <w:p w14:paraId="75A7DE34"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w:t>
      </w:r>
      <w:proofErr w:type="gramStart"/>
      <w:r w:rsidRPr="008523D8">
        <w:rPr>
          <w:rFonts w:ascii="Times New Roman" w:eastAsia="Times New Roman" w:hAnsi="Times New Roman"/>
          <w:sz w:val="20"/>
          <w:szCs w:val="20"/>
          <w:lang w:eastAsia="it-IT"/>
        </w:rPr>
        <w:t>Tuttavia</w:t>
      </w:r>
      <w:proofErr w:type="gramEnd"/>
      <w:r w:rsidRPr="008523D8">
        <w:rPr>
          <w:rFonts w:ascii="Times New Roman" w:eastAsia="Times New Roman" w:hAnsi="Times New Roman"/>
          <w:sz w:val="20"/>
          <w:szCs w:val="20"/>
          <w:lang w:eastAsia="it-IT"/>
        </w:rPr>
        <w:t xml:space="preserve">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p>
    <w:p w14:paraId="44047224" w14:textId="77777777" w:rsidR="008523D8" w:rsidRPr="008523D8" w:rsidRDefault="008523D8" w:rsidP="008523D8">
      <w:pPr>
        <w:ind w:firstLine="709"/>
        <w:rPr>
          <w:rFonts w:ascii="Times New Roman" w:eastAsia="Times New Roman" w:hAnsi="Times New Roman"/>
          <w:sz w:val="20"/>
          <w:szCs w:val="20"/>
          <w:lang w:eastAsia="it-IT"/>
        </w:rPr>
      </w:pPr>
    </w:p>
    <w:p w14:paraId="799BB5A7"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lastRenderedPageBreak/>
        <w:t>- Giuda, con un bacio tu tradisci il Figlio dell'uomo?</w:t>
      </w:r>
    </w:p>
    <w:p w14:paraId="6594BB0E"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erano venuti contro di lui, capi dei sacerdoti, capi delle guardie del tempio e anziani: «Come se fossi un ladro </w:t>
      </w:r>
      <w:proofErr w:type="gramStart"/>
      <w:r w:rsidRPr="008523D8">
        <w:rPr>
          <w:rFonts w:ascii="Times New Roman" w:eastAsia="Times New Roman" w:hAnsi="Times New Roman"/>
          <w:sz w:val="20"/>
          <w:szCs w:val="20"/>
          <w:lang w:eastAsia="it-IT"/>
        </w:rPr>
        <w:t>siete venuti</w:t>
      </w:r>
      <w:proofErr w:type="gramEnd"/>
      <w:r w:rsidRPr="008523D8">
        <w:rPr>
          <w:rFonts w:ascii="Times New Roman" w:eastAsia="Times New Roman" w:hAnsi="Times New Roman"/>
          <w:sz w:val="20"/>
          <w:szCs w:val="20"/>
          <w:lang w:eastAsia="it-IT"/>
        </w:rPr>
        <w:t xml:space="preserve"> con spade e bastoni. Ogni giorno ero con voi nel tempio e non avete mai messo le mani su di </w:t>
      </w:r>
      <w:proofErr w:type="gramStart"/>
      <w:r w:rsidRPr="008523D8">
        <w:rPr>
          <w:rFonts w:ascii="Times New Roman" w:eastAsia="Times New Roman" w:hAnsi="Times New Roman"/>
          <w:sz w:val="20"/>
          <w:szCs w:val="20"/>
          <w:lang w:eastAsia="it-IT"/>
        </w:rPr>
        <w:t>me;</w:t>
      </w:r>
      <w:proofErr w:type="gramEnd"/>
      <w:r w:rsidRPr="008523D8">
        <w:rPr>
          <w:rFonts w:ascii="Times New Roman" w:eastAsia="Times New Roman" w:hAnsi="Times New Roman"/>
          <w:sz w:val="20"/>
          <w:szCs w:val="20"/>
          <w:lang w:eastAsia="it-IT"/>
        </w:rPr>
        <w:t xml:space="preserve"> ma questa è l’ora vostra e il potere delle tenebre».</w:t>
      </w:r>
    </w:p>
    <w:p w14:paraId="15D8FDCD" w14:textId="77777777" w:rsidR="008523D8" w:rsidRPr="008523D8" w:rsidRDefault="008523D8" w:rsidP="008523D8">
      <w:pPr>
        <w:ind w:firstLine="709"/>
        <w:rPr>
          <w:rFonts w:ascii="Times New Roman" w:eastAsia="Times New Roman" w:hAnsi="Times New Roman"/>
          <w:sz w:val="20"/>
          <w:szCs w:val="20"/>
          <w:lang w:eastAsia="it-IT"/>
        </w:rPr>
      </w:pPr>
    </w:p>
    <w:p w14:paraId="408D62A9"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Uscito fuori, Pietro pianse amaramente</w:t>
      </w:r>
    </w:p>
    <w:p w14:paraId="0B0EC849"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w:t>
      </w:r>
      <w:proofErr w:type="gramStart"/>
      <w:r w:rsidRPr="008523D8">
        <w:rPr>
          <w:rFonts w:ascii="Times New Roman" w:eastAsia="Times New Roman" w:hAnsi="Times New Roman"/>
          <w:sz w:val="20"/>
          <w:szCs w:val="20"/>
          <w:lang w:eastAsia="it-IT"/>
        </w:rPr>
        <w:t>infatti</w:t>
      </w:r>
      <w:proofErr w:type="gramEnd"/>
      <w:r w:rsidRPr="008523D8">
        <w:rPr>
          <w:rFonts w:ascii="Times New Roman" w:eastAsia="Times New Roman" w:hAnsi="Times New Roman"/>
          <w:sz w:val="20"/>
          <w:szCs w:val="20"/>
          <w:lang w:eastAsia="it-IT"/>
        </w:rPr>
        <w:t xml:space="preserve">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w:t>
      </w:r>
    </w:p>
    <w:p w14:paraId="512658A8" w14:textId="77777777" w:rsidR="008523D8" w:rsidRPr="008523D8" w:rsidRDefault="008523D8" w:rsidP="008523D8">
      <w:pPr>
        <w:ind w:firstLine="709"/>
        <w:rPr>
          <w:rFonts w:ascii="Times New Roman" w:eastAsia="Times New Roman" w:hAnsi="Times New Roman"/>
          <w:sz w:val="20"/>
          <w:szCs w:val="20"/>
          <w:lang w:eastAsia="it-IT"/>
        </w:rPr>
      </w:pPr>
    </w:p>
    <w:p w14:paraId="47241174"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Fa’ il profeta! Chi è che ti ha colpito?</w:t>
      </w:r>
    </w:p>
    <w:p w14:paraId="4DBE629C"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E intanto gli uomini che avevano in custodia Gesù lo deridevano e lo picchiavano, gli bendavano gli occhi e gli dicevano: «Fa’ il profeta! Chi è che ti ha colpito?». E molte altre cose dicevano contro di lui, insultandolo.</w:t>
      </w:r>
    </w:p>
    <w:p w14:paraId="1BD9E1DA" w14:textId="77777777" w:rsidR="008523D8" w:rsidRPr="008523D8" w:rsidRDefault="008523D8" w:rsidP="008523D8">
      <w:pPr>
        <w:ind w:firstLine="709"/>
        <w:rPr>
          <w:rFonts w:ascii="Times New Roman" w:eastAsia="Times New Roman" w:hAnsi="Times New Roman"/>
          <w:sz w:val="20"/>
          <w:szCs w:val="20"/>
          <w:lang w:eastAsia="it-IT"/>
        </w:rPr>
      </w:pPr>
    </w:p>
    <w:p w14:paraId="10BA203F"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Lo condussero davanti al loro Sinedrio</w:t>
      </w:r>
    </w:p>
    <w:p w14:paraId="4F73BF44"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Appena fu giorno, si riunì il consiglio degli anziani del popolo, con i capi dei sacerdoti e gli scribi; lo condussero davanti al loro Sinedrio e gli dissero: «Se tu sei il Cristo, dillo a noi». Rispose loro: «Anche se ve lo dico, non mi crederete; se vi interrogo, non mi risponderete. Ma d’ora in poi il Figlio dell’uomo siederà alla destra della potenza di Dio». Allora tutti dissero: «</w:t>
      </w:r>
      <w:proofErr w:type="gramStart"/>
      <w:r w:rsidRPr="008523D8">
        <w:rPr>
          <w:rFonts w:ascii="Times New Roman" w:eastAsia="Times New Roman" w:hAnsi="Times New Roman"/>
          <w:sz w:val="20"/>
          <w:szCs w:val="20"/>
          <w:lang w:eastAsia="it-IT"/>
        </w:rPr>
        <w:t>Tu dunque</w:t>
      </w:r>
      <w:proofErr w:type="gramEnd"/>
      <w:r w:rsidRPr="008523D8">
        <w:rPr>
          <w:rFonts w:ascii="Times New Roman" w:eastAsia="Times New Roman" w:hAnsi="Times New Roman"/>
          <w:sz w:val="20"/>
          <w:szCs w:val="20"/>
          <w:lang w:eastAsia="it-IT"/>
        </w:rPr>
        <w:t xml:space="preserve"> sei il Figlio di Dio?». Ed egli rispose loro: «Voi stessi dite che io lo sono». E quelli dissero: «Che bisogno abbiamo ancora di testimonianza? L’abbiamo udito noi stessi dalla sua bocca».</w:t>
      </w:r>
    </w:p>
    <w:p w14:paraId="267D7E41" w14:textId="77777777" w:rsidR="008523D8" w:rsidRPr="008523D8" w:rsidRDefault="008523D8" w:rsidP="008523D8">
      <w:pPr>
        <w:ind w:firstLine="709"/>
        <w:rPr>
          <w:rFonts w:ascii="Times New Roman" w:eastAsia="Times New Roman" w:hAnsi="Times New Roman"/>
          <w:sz w:val="20"/>
          <w:szCs w:val="20"/>
          <w:lang w:eastAsia="it-IT"/>
        </w:rPr>
      </w:pPr>
    </w:p>
    <w:p w14:paraId="37614254"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Non trovo in quest’uomo alcun motivo di condanna</w:t>
      </w:r>
    </w:p>
    <w:p w14:paraId="293A6BA1"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Tutta l’assemblea si alzò; lo condussero da Pilato e cominciarono ad accusarlo: «Abbiamo trovato costui che metteva in agitazione il nostro popolo, impediva di pagare tributi a Cesare e affermava di essere Cristo re». 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 Udito ciò, Pilato domandò se quell’uomo </w:t>
      </w:r>
      <w:proofErr w:type="gramStart"/>
      <w:r w:rsidRPr="008523D8">
        <w:rPr>
          <w:rFonts w:ascii="Times New Roman" w:eastAsia="Times New Roman" w:hAnsi="Times New Roman"/>
          <w:sz w:val="20"/>
          <w:szCs w:val="20"/>
          <w:lang w:eastAsia="it-IT"/>
        </w:rPr>
        <w:t>era</w:t>
      </w:r>
      <w:proofErr w:type="gramEnd"/>
      <w:r w:rsidRPr="008523D8">
        <w:rPr>
          <w:rFonts w:ascii="Times New Roman" w:eastAsia="Times New Roman" w:hAnsi="Times New Roman"/>
          <w:sz w:val="20"/>
          <w:szCs w:val="20"/>
          <w:lang w:eastAsia="it-IT"/>
        </w:rPr>
        <w:t xml:space="preserve"> Galileo e, saputo che stava sotto l’autorità di Erode, lo rinviò a Erode, che in quei giorni si trovava anch’egli a Gerusalemme.</w:t>
      </w:r>
    </w:p>
    <w:p w14:paraId="413FD488" w14:textId="77777777" w:rsidR="008523D8" w:rsidRPr="008523D8" w:rsidRDefault="008523D8" w:rsidP="008523D8">
      <w:pPr>
        <w:ind w:firstLine="709"/>
        <w:rPr>
          <w:rFonts w:ascii="Times New Roman" w:eastAsia="Times New Roman" w:hAnsi="Times New Roman"/>
          <w:sz w:val="20"/>
          <w:szCs w:val="20"/>
          <w:lang w:eastAsia="it-IT"/>
        </w:rPr>
      </w:pPr>
    </w:p>
    <w:p w14:paraId="48C94577"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Erode con i suoi soldati insulta Gesù</w:t>
      </w:r>
    </w:p>
    <w:p w14:paraId="6C7ABAD2"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w:t>
      </w:r>
      <w:proofErr w:type="gramStart"/>
      <w:r w:rsidRPr="008523D8">
        <w:rPr>
          <w:rFonts w:ascii="Times New Roman" w:eastAsia="Times New Roman" w:hAnsi="Times New Roman"/>
          <w:sz w:val="20"/>
          <w:szCs w:val="20"/>
          <w:lang w:eastAsia="it-IT"/>
        </w:rPr>
        <w:t>prima infatti</w:t>
      </w:r>
      <w:proofErr w:type="gramEnd"/>
      <w:r w:rsidRPr="008523D8">
        <w:rPr>
          <w:rFonts w:ascii="Times New Roman" w:eastAsia="Times New Roman" w:hAnsi="Times New Roman"/>
          <w:sz w:val="20"/>
          <w:szCs w:val="20"/>
          <w:lang w:eastAsia="it-IT"/>
        </w:rPr>
        <w:t xml:space="preserve"> tra loro vi era stata inimicizia.</w:t>
      </w:r>
    </w:p>
    <w:p w14:paraId="3B5E0D44" w14:textId="77777777" w:rsidR="008523D8" w:rsidRPr="008523D8" w:rsidRDefault="008523D8" w:rsidP="008523D8">
      <w:pPr>
        <w:ind w:firstLine="709"/>
        <w:rPr>
          <w:rFonts w:ascii="Times New Roman" w:eastAsia="Times New Roman" w:hAnsi="Times New Roman"/>
          <w:sz w:val="20"/>
          <w:szCs w:val="20"/>
          <w:lang w:eastAsia="it-IT"/>
        </w:rPr>
      </w:pPr>
    </w:p>
    <w:p w14:paraId="222FB0AA"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Pilato abbandona Gesù alla loro volontà</w:t>
      </w:r>
    </w:p>
    <w:p w14:paraId="1A991DC3"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Pilato, riuniti i capi dei sacerdoti, le autorità e il popolo, disse loro: «Mi avete portato quest’uomo come agitatore del popolo. Ecco, io l’ho esaminato davanti a voi, ma non ho trovato in quest’uomo nessuna delle colpe di cui lo </w:t>
      </w:r>
      <w:proofErr w:type="gramStart"/>
      <w:r w:rsidRPr="008523D8">
        <w:rPr>
          <w:rFonts w:ascii="Times New Roman" w:eastAsia="Times New Roman" w:hAnsi="Times New Roman"/>
          <w:sz w:val="20"/>
          <w:szCs w:val="20"/>
          <w:lang w:eastAsia="it-IT"/>
        </w:rPr>
        <w:t>accusate;</w:t>
      </w:r>
      <w:proofErr w:type="gramEnd"/>
      <w:r w:rsidRPr="008523D8">
        <w:rPr>
          <w:rFonts w:ascii="Times New Roman" w:eastAsia="Times New Roman" w:hAnsi="Times New Roman"/>
          <w:sz w:val="20"/>
          <w:szCs w:val="20"/>
          <w:lang w:eastAsia="it-IT"/>
        </w:rPr>
        <w:t xml:space="preserv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 Pilato parlò loro di nuovo, perché voleva rimettere in libertà Gesù. Ma essi urlavano: «Crocifiggilo! Crocifiggilo!». Ed egli, per la terza volta, disse loro: «Ma che male ha fatto costui? Non ho trovato in lui nulla che meriti la morte. Dunque, lo punirò e lo rimetterò in libertà». </w:t>
      </w:r>
      <w:r w:rsidRPr="008523D8">
        <w:rPr>
          <w:rFonts w:ascii="Times New Roman" w:eastAsia="Times New Roman" w:hAnsi="Times New Roman"/>
          <w:sz w:val="20"/>
          <w:szCs w:val="20"/>
          <w:lang w:eastAsia="it-IT"/>
        </w:rPr>
        <w:lastRenderedPageBreak/>
        <w:t>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w:t>
      </w:r>
    </w:p>
    <w:p w14:paraId="7F17778F" w14:textId="77777777" w:rsidR="008523D8" w:rsidRPr="008523D8" w:rsidRDefault="008523D8" w:rsidP="008523D8">
      <w:pPr>
        <w:ind w:firstLine="709"/>
        <w:rPr>
          <w:rFonts w:ascii="Times New Roman" w:eastAsia="Times New Roman" w:hAnsi="Times New Roman"/>
          <w:sz w:val="20"/>
          <w:szCs w:val="20"/>
          <w:lang w:eastAsia="it-IT"/>
        </w:rPr>
      </w:pPr>
    </w:p>
    <w:p w14:paraId="4252B238"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Figlie di Gerusalemme, non piangete su di me</w:t>
      </w:r>
    </w:p>
    <w:p w14:paraId="798BDF30"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Mentre lo conducevano via, fermarono un certo Simone di Cirene, che tornava dai campi, e gli misero addosso la croce, da portare dietro a Gesù. 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p>
    <w:p w14:paraId="05FE3445" w14:textId="77777777" w:rsidR="008523D8" w:rsidRPr="008523D8" w:rsidRDefault="008523D8" w:rsidP="008523D8">
      <w:pPr>
        <w:ind w:firstLine="709"/>
        <w:rPr>
          <w:rFonts w:ascii="Times New Roman" w:eastAsia="Times New Roman" w:hAnsi="Times New Roman"/>
          <w:sz w:val="20"/>
          <w:szCs w:val="20"/>
          <w:lang w:eastAsia="it-IT"/>
        </w:rPr>
      </w:pPr>
    </w:p>
    <w:p w14:paraId="0427EA0D"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Insieme con lui venivano condotti a morte anche altri due, che erano malfattori.</w:t>
      </w:r>
    </w:p>
    <w:p w14:paraId="0A4AA3EE" w14:textId="77777777" w:rsidR="008523D8" w:rsidRPr="008523D8" w:rsidRDefault="008523D8" w:rsidP="008523D8">
      <w:pPr>
        <w:ind w:firstLine="709"/>
        <w:rPr>
          <w:rFonts w:ascii="Times New Roman" w:eastAsia="Times New Roman" w:hAnsi="Times New Roman"/>
          <w:sz w:val="20"/>
          <w:szCs w:val="20"/>
          <w:lang w:eastAsia="it-IT"/>
        </w:rPr>
      </w:pPr>
    </w:p>
    <w:p w14:paraId="6C7FA592"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Padre, perdona loro perché non sanno quello che fanno</w:t>
      </w:r>
    </w:p>
    <w:p w14:paraId="77FFB025"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Quando giunsero sul luogo chiamato Cranio, vi crocifissero lui e i malfattori, uno a destra e l’altro a sinistra. Gesù diceva: «Padre, perdona loro perché non sanno quello che fanno».</w:t>
      </w:r>
    </w:p>
    <w:p w14:paraId="2715810A" w14:textId="77777777" w:rsidR="008523D8" w:rsidRPr="008523D8" w:rsidRDefault="008523D8" w:rsidP="008523D8">
      <w:pPr>
        <w:ind w:firstLine="709"/>
        <w:rPr>
          <w:rFonts w:ascii="Times New Roman" w:eastAsia="Times New Roman" w:hAnsi="Times New Roman"/>
          <w:sz w:val="20"/>
          <w:szCs w:val="20"/>
          <w:lang w:eastAsia="it-IT"/>
        </w:rPr>
      </w:pPr>
    </w:p>
    <w:p w14:paraId="7F043160"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Poi dividendo le sue vesti, le tirarono a sorte.</w:t>
      </w:r>
    </w:p>
    <w:p w14:paraId="5EE71A6C" w14:textId="77777777" w:rsidR="008523D8" w:rsidRPr="008523D8" w:rsidRDefault="008523D8" w:rsidP="008523D8">
      <w:pPr>
        <w:ind w:firstLine="709"/>
        <w:rPr>
          <w:rFonts w:ascii="Times New Roman" w:eastAsia="Times New Roman" w:hAnsi="Times New Roman"/>
          <w:sz w:val="20"/>
          <w:szCs w:val="20"/>
          <w:lang w:eastAsia="it-IT"/>
        </w:rPr>
      </w:pPr>
    </w:p>
    <w:p w14:paraId="62ED8676"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Costui è il re dei Giudei</w:t>
      </w:r>
    </w:p>
    <w:p w14:paraId="4D4C45EB"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Il popolo stava a vedere; i capi invece lo deridevano dicendo: «Ha salvato altri! Salvi </w:t>
      </w:r>
      <w:proofErr w:type="gramStart"/>
      <w:r w:rsidRPr="008523D8">
        <w:rPr>
          <w:rFonts w:ascii="Times New Roman" w:eastAsia="Times New Roman" w:hAnsi="Times New Roman"/>
          <w:sz w:val="20"/>
          <w:szCs w:val="20"/>
          <w:lang w:eastAsia="it-IT"/>
        </w:rPr>
        <w:t>se</w:t>
      </w:r>
      <w:proofErr w:type="gramEnd"/>
      <w:r w:rsidRPr="008523D8">
        <w:rPr>
          <w:rFonts w:ascii="Times New Roman" w:eastAsia="Times New Roman" w:hAnsi="Times New Roman"/>
          <w:sz w:val="20"/>
          <w:szCs w:val="20"/>
          <w:lang w:eastAsia="it-IT"/>
        </w:rPr>
        <w:t xml:space="preserve"> stesso, se è lui il Cristo di Dio, l’eletto». Anche i soldati lo deridevano, gli si accostavano per porgergli dell’aceto e dicevano: «Se tu sei il re dei Giudei, salva te stesso». Sopra di lui c’era anche una scritta: «Costui è il re dei Giudei».</w:t>
      </w:r>
    </w:p>
    <w:p w14:paraId="0223152D" w14:textId="77777777" w:rsidR="008523D8" w:rsidRPr="008523D8" w:rsidRDefault="008523D8" w:rsidP="008523D8">
      <w:pPr>
        <w:ind w:firstLine="709"/>
        <w:rPr>
          <w:rFonts w:ascii="Times New Roman" w:eastAsia="Times New Roman" w:hAnsi="Times New Roman"/>
          <w:sz w:val="20"/>
          <w:szCs w:val="20"/>
          <w:lang w:eastAsia="it-IT"/>
        </w:rPr>
      </w:pPr>
    </w:p>
    <w:p w14:paraId="16F019CB"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Oggi con me sarai nel paradiso</w:t>
      </w:r>
    </w:p>
    <w:p w14:paraId="141A4E4D"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ricordati di me quando entrerai nel tuo regno». Gli rispose: «In verità io ti dico: oggi con me sarai nel paradiso».</w:t>
      </w:r>
    </w:p>
    <w:p w14:paraId="503AAA60" w14:textId="77777777" w:rsidR="008523D8" w:rsidRPr="008523D8" w:rsidRDefault="008523D8" w:rsidP="008523D8">
      <w:pPr>
        <w:ind w:firstLine="709"/>
        <w:rPr>
          <w:rFonts w:ascii="Times New Roman" w:eastAsia="Times New Roman" w:hAnsi="Times New Roman"/>
          <w:sz w:val="20"/>
          <w:szCs w:val="20"/>
          <w:lang w:eastAsia="it-IT"/>
        </w:rPr>
      </w:pPr>
    </w:p>
    <w:p w14:paraId="75A70CDF"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Padre, nelle tue mani consegno il mio spirito</w:t>
      </w:r>
    </w:p>
    <w:p w14:paraId="24A5CBB6"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0784D2F9" w14:textId="77777777" w:rsidR="008523D8" w:rsidRPr="008523D8" w:rsidRDefault="008523D8" w:rsidP="008523D8">
      <w:pPr>
        <w:ind w:firstLine="709"/>
        <w:rPr>
          <w:rFonts w:ascii="Times New Roman" w:eastAsia="Times New Roman" w:hAnsi="Times New Roman"/>
          <w:sz w:val="20"/>
          <w:szCs w:val="20"/>
          <w:lang w:eastAsia="it-IT"/>
        </w:rPr>
      </w:pPr>
    </w:p>
    <w:p w14:paraId="0D9E435F"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Qui ci si genuflette e si fa una breve pausa</w:t>
      </w:r>
    </w:p>
    <w:p w14:paraId="0B8B4DBC" w14:textId="77777777" w:rsidR="008523D8" w:rsidRPr="008523D8" w:rsidRDefault="008523D8" w:rsidP="008523D8">
      <w:pPr>
        <w:ind w:firstLine="709"/>
        <w:rPr>
          <w:rFonts w:ascii="Times New Roman" w:eastAsia="Times New Roman" w:hAnsi="Times New Roman"/>
          <w:sz w:val="20"/>
          <w:szCs w:val="20"/>
          <w:lang w:eastAsia="it-IT"/>
        </w:rPr>
      </w:pPr>
    </w:p>
    <w:p w14:paraId="7A31DDF0"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w:t>
      </w:r>
    </w:p>
    <w:p w14:paraId="661C4CAD" w14:textId="77777777" w:rsidR="008523D8" w:rsidRPr="008523D8" w:rsidRDefault="008523D8" w:rsidP="008523D8">
      <w:pPr>
        <w:ind w:firstLine="709"/>
        <w:rPr>
          <w:rFonts w:ascii="Times New Roman" w:eastAsia="Times New Roman" w:hAnsi="Times New Roman"/>
          <w:sz w:val="20"/>
          <w:szCs w:val="20"/>
          <w:lang w:eastAsia="it-IT"/>
        </w:rPr>
      </w:pPr>
    </w:p>
    <w:p w14:paraId="66B678DD" w14:textId="77777777" w:rsidR="008523D8" w:rsidRPr="008523D8"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Giuseppe pone il corpo di Gesù in un sepolcro scavato nella roccia</w:t>
      </w:r>
    </w:p>
    <w:p w14:paraId="1949741E" w14:textId="0147A555" w:rsidR="00E46EE5" w:rsidRDefault="008523D8" w:rsidP="008523D8">
      <w:pPr>
        <w:ind w:firstLine="709"/>
        <w:rPr>
          <w:rFonts w:ascii="Times New Roman" w:eastAsia="Times New Roman" w:hAnsi="Times New Roman"/>
          <w:sz w:val="20"/>
          <w:szCs w:val="20"/>
          <w:lang w:eastAsia="it-IT"/>
        </w:rPr>
      </w:pPr>
      <w:r w:rsidRPr="008523D8">
        <w:rPr>
          <w:rFonts w:ascii="Times New Roman" w:eastAsia="Times New Roman" w:hAnsi="Times New Roman"/>
          <w:sz w:val="20"/>
          <w:szCs w:val="20"/>
          <w:lang w:eastAsia="it-IT"/>
        </w:rPr>
        <w:t xml:space="preserve">Ed ecco, vi era un uomo di nome Giuseppe, membro del Sinedrio, buono e giusto. Egli non aveva aderito alla decisione e all’operato degli altri. Era di </w:t>
      </w:r>
      <w:proofErr w:type="spellStart"/>
      <w:r w:rsidRPr="008523D8">
        <w:rPr>
          <w:rFonts w:ascii="Times New Roman" w:eastAsia="Times New Roman" w:hAnsi="Times New Roman"/>
          <w:sz w:val="20"/>
          <w:szCs w:val="20"/>
          <w:lang w:eastAsia="it-IT"/>
        </w:rPr>
        <w:t>Arimatèa</w:t>
      </w:r>
      <w:proofErr w:type="spellEnd"/>
      <w:r w:rsidRPr="008523D8">
        <w:rPr>
          <w:rFonts w:ascii="Times New Roman" w:eastAsia="Times New Roman" w:hAnsi="Times New Roman"/>
          <w:sz w:val="20"/>
          <w:szCs w:val="20"/>
          <w:lang w:eastAsia="it-IT"/>
        </w:rPr>
        <w:t xml:space="preserve">, una città della Giudea, e aspettava il regno di Dio. Egli si presentò a Pilato e chiese il corpo di Gesù. Lo depose dalla croce, lo avvolse con un lenzuolo e lo mise in un sepolcro scavato nella roccia, nel quale nessuno era stato ancora sepolto. Era il giorno della </w:t>
      </w:r>
      <w:proofErr w:type="spellStart"/>
      <w:r w:rsidRPr="008523D8">
        <w:rPr>
          <w:rFonts w:ascii="Times New Roman" w:eastAsia="Times New Roman" w:hAnsi="Times New Roman"/>
          <w:sz w:val="20"/>
          <w:szCs w:val="20"/>
          <w:lang w:eastAsia="it-IT"/>
        </w:rPr>
        <w:t>Parascève</w:t>
      </w:r>
      <w:proofErr w:type="spellEnd"/>
      <w:r w:rsidRPr="008523D8">
        <w:rPr>
          <w:rFonts w:ascii="Times New Roman" w:eastAsia="Times New Roman" w:hAnsi="Times New Roman"/>
          <w:sz w:val="20"/>
          <w:szCs w:val="20"/>
          <w:lang w:eastAsia="it-IT"/>
        </w:rPr>
        <w:t xml:space="preser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2072" w14:textId="77777777" w:rsidR="006C0221" w:rsidRDefault="006C0221" w:rsidP="00FD7629">
      <w:pPr>
        <w:spacing w:line="240" w:lineRule="auto"/>
      </w:pPr>
      <w:r>
        <w:separator/>
      </w:r>
    </w:p>
  </w:endnote>
  <w:endnote w:type="continuationSeparator" w:id="0">
    <w:p w14:paraId="3B8B59E1" w14:textId="77777777" w:rsidR="006C0221" w:rsidRDefault="006C022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B03F131" w:rsidR="004827B5" w:rsidRDefault="001F7E4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317B8">
      <w:rPr>
        <w:noProof/>
        <w:sz w:val="18"/>
        <w:szCs w:val="18"/>
      </w:rPr>
      <w:t>palme-10aprile2022.docx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449D" w14:textId="77777777" w:rsidR="006C0221" w:rsidRDefault="006C0221" w:rsidP="00FD7629">
      <w:pPr>
        <w:spacing w:line="240" w:lineRule="auto"/>
      </w:pPr>
      <w:r>
        <w:separator/>
      </w:r>
    </w:p>
  </w:footnote>
  <w:footnote w:type="continuationSeparator" w:id="0">
    <w:p w14:paraId="1DFBE99E" w14:textId="77777777" w:rsidR="006C0221" w:rsidRDefault="006C022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422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3099</Words>
  <Characters>17670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2022-04-08T18:37:00Z</cp:lastPrinted>
  <dcterms:created xsi:type="dcterms:W3CDTF">2022-04-08T18:10:00Z</dcterms:created>
  <dcterms:modified xsi:type="dcterms:W3CDTF">2022-04-08T18:37:00Z</dcterms:modified>
</cp:coreProperties>
</file>