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91256166"/>
      <w:bookmarkStart w:id="1" w:name="_Hlk25972509"/>
      <w:r>
        <w:rPr>
          <w:rFonts w:ascii="Times New Roman" w:hAnsi="Times New Roman"/>
          <w:b/>
          <w:i/>
          <w:sz w:val="24"/>
          <w:szCs w:val="24"/>
        </w:rPr>
        <w:t>Settimo ciclo</w:t>
      </w:r>
    </w:p>
    <w:p w14:paraId="6B2C7A97" w14:textId="447C762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4A1885">
        <w:rPr>
          <w:rFonts w:ascii="Times New Roman" w:hAnsi="Times New Roman"/>
          <w:b/>
          <w:i/>
          <w:sz w:val="24"/>
          <w:szCs w:val="24"/>
        </w:rPr>
        <w:t>1</w:t>
      </w:r>
      <w:r>
        <w:rPr>
          <w:rFonts w:ascii="Times New Roman" w:hAnsi="Times New Roman"/>
          <w:b/>
          <w:i/>
          <w:sz w:val="24"/>
          <w:szCs w:val="24"/>
        </w:rPr>
        <w:t>-202</w:t>
      </w:r>
      <w:r w:rsidR="004A1885">
        <w:rPr>
          <w:rFonts w:ascii="Times New Roman" w:hAnsi="Times New Roman"/>
          <w:b/>
          <w:i/>
          <w:sz w:val="24"/>
          <w:szCs w:val="24"/>
        </w:rPr>
        <w:t>2</w:t>
      </w:r>
      <w:r>
        <w:rPr>
          <w:rFonts w:ascii="Times New Roman" w:hAnsi="Times New Roman"/>
          <w:b/>
          <w:i/>
          <w:sz w:val="24"/>
          <w:szCs w:val="24"/>
        </w:rPr>
        <w:t>)</w:t>
      </w:r>
    </w:p>
    <w:p w14:paraId="2467DB4F" w14:textId="2558F119"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 xml:space="preserve">Tempo di </w:t>
      </w:r>
      <w:r w:rsidR="00197F06">
        <w:rPr>
          <w:rFonts w:ascii="Times New Roman" w:hAnsi="Times New Roman"/>
          <w:b/>
          <w:sz w:val="24"/>
          <w:szCs w:val="24"/>
        </w:rPr>
        <w:t>Natale</w:t>
      </w:r>
    </w:p>
    <w:p w14:paraId="3F552145" w14:textId="77777777" w:rsidR="00812843" w:rsidRPr="0080359D" w:rsidRDefault="00812843" w:rsidP="00812843">
      <w:pPr>
        <w:jc w:val="center"/>
        <w:rPr>
          <w:rFonts w:ascii="Times New Roman" w:hAnsi="Times New Roman"/>
          <w:sz w:val="24"/>
          <w:szCs w:val="24"/>
        </w:rPr>
      </w:pPr>
    </w:p>
    <w:p w14:paraId="3FEA170D" w14:textId="72F687FC" w:rsidR="00812843" w:rsidRPr="0080359D" w:rsidRDefault="00605918" w:rsidP="00812843">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r>
        <w:rPr>
          <w:rFonts w:ascii="Times New Roman" w:hAnsi="Times New Roman"/>
          <w:b/>
          <w:sz w:val="32"/>
          <w:szCs w:val="32"/>
        </w:rPr>
        <w:t xml:space="preserve"> dopo Natale</w:t>
      </w:r>
    </w:p>
    <w:p w14:paraId="26F837AC" w14:textId="1D54FAAF"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605918">
        <w:rPr>
          <w:rFonts w:ascii="Times New Roman" w:hAnsi="Times New Roman"/>
          <w:b/>
          <w:sz w:val="24"/>
          <w:szCs w:val="24"/>
        </w:rPr>
        <w:t>2</w:t>
      </w:r>
      <w:r w:rsidR="00E367BD">
        <w:rPr>
          <w:rFonts w:ascii="Times New Roman" w:hAnsi="Times New Roman"/>
          <w:b/>
          <w:sz w:val="24"/>
          <w:szCs w:val="24"/>
        </w:rPr>
        <w:t xml:space="preserve"> gennaio </w:t>
      </w:r>
      <w:r w:rsidRPr="0080359D">
        <w:rPr>
          <w:rFonts w:ascii="Times New Roman" w:hAnsi="Times New Roman"/>
          <w:b/>
          <w:sz w:val="24"/>
          <w:szCs w:val="24"/>
        </w:rPr>
        <w:t>20</w:t>
      </w:r>
      <w:r w:rsidR="00451796">
        <w:rPr>
          <w:rFonts w:ascii="Times New Roman" w:hAnsi="Times New Roman"/>
          <w:b/>
          <w:sz w:val="24"/>
          <w:szCs w:val="24"/>
        </w:rPr>
        <w:t>2</w:t>
      </w:r>
      <w:r w:rsidR="00E367BD">
        <w:rPr>
          <w:rFonts w:ascii="Times New Roman" w:hAnsi="Times New Roman"/>
          <w:b/>
          <w:sz w:val="24"/>
          <w:szCs w:val="24"/>
        </w:rPr>
        <w:t>2</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276F7A6" w14:textId="77777777" w:rsidR="00605918" w:rsidRDefault="00605918" w:rsidP="00605918">
      <w:pPr>
        <w:spacing w:before="120"/>
        <w:rPr>
          <w:rFonts w:ascii="Times New Roman" w:hAnsi="Times New Roman"/>
          <w:i/>
          <w:sz w:val="24"/>
        </w:rPr>
      </w:pPr>
      <w:r w:rsidRPr="00605918">
        <w:rPr>
          <w:rFonts w:ascii="Times New Roman" w:hAnsi="Times New Roman"/>
          <w:i/>
          <w:sz w:val="24"/>
        </w:rPr>
        <w:t>Sir 24,1-4.8-</w:t>
      </w:r>
      <w:proofErr w:type="gramStart"/>
      <w:r w:rsidRPr="00605918">
        <w:rPr>
          <w:rFonts w:ascii="Times New Roman" w:hAnsi="Times New Roman"/>
          <w:i/>
          <w:sz w:val="24"/>
        </w:rPr>
        <w:t xml:space="preserve">12;  </w:t>
      </w:r>
      <w:proofErr w:type="spellStart"/>
      <w:r w:rsidRPr="00605918">
        <w:rPr>
          <w:rFonts w:ascii="Times New Roman" w:hAnsi="Times New Roman"/>
          <w:i/>
          <w:sz w:val="24"/>
        </w:rPr>
        <w:t>Sal</w:t>
      </w:r>
      <w:proofErr w:type="spellEnd"/>
      <w:proofErr w:type="gramEnd"/>
      <w:r w:rsidRPr="00605918">
        <w:rPr>
          <w:rFonts w:ascii="Times New Roman" w:hAnsi="Times New Roman"/>
          <w:i/>
          <w:sz w:val="24"/>
        </w:rPr>
        <w:t xml:space="preserve"> 147;  </w:t>
      </w:r>
      <w:proofErr w:type="spellStart"/>
      <w:r w:rsidRPr="00605918">
        <w:rPr>
          <w:rFonts w:ascii="Times New Roman" w:hAnsi="Times New Roman"/>
          <w:i/>
          <w:sz w:val="24"/>
        </w:rPr>
        <w:t>Ef</w:t>
      </w:r>
      <w:proofErr w:type="spellEnd"/>
      <w:r w:rsidRPr="00605918">
        <w:rPr>
          <w:rFonts w:ascii="Times New Roman" w:hAnsi="Times New Roman"/>
          <w:i/>
          <w:sz w:val="24"/>
        </w:rPr>
        <w:t xml:space="preserve"> 1,3-6.15-18;  </w:t>
      </w:r>
      <w:proofErr w:type="spellStart"/>
      <w:r w:rsidRPr="00605918">
        <w:rPr>
          <w:rFonts w:ascii="Times New Roman" w:hAnsi="Times New Roman"/>
          <w:i/>
          <w:sz w:val="24"/>
        </w:rPr>
        <w:t>Gv</w:t>
      </w:r>
      <w:proofErr w:type="spellEnd"/>
      <w:r w:rsidRPr="00605918">
        <w:rPr>
          <w:rFonts w:ascii="Times New Roman" w:hAnsi="Times New Roman"/>
          <w:i/>
          <w:sz w:val="24"/>
        </w:rPr>
        <w:t xml:space="preserve"> 1,1-18</w:t>
      </w:r>
    </w:p>
    <w:p w14:paraId="0185D4ED" w14:textId="24ABEB84"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96D9F59" w14:textId="77777777" w:rsidR="001B0CD8" w:rsidRPr="00197F06" w:rsidRDefault="001B0CD8" w:rsidP="001B0CD8">
      <w:pPr>
        <w:ind w:firstLine="709"/>
        <w:rPr>
          <w:rFonts w:ascii="Times New Roman" w:eastAsia="Times New Roman" w:hAnsi="Times New Roman"/>
          <w:sz w:val="24"/>
          <w:szCs w:val="24"/>
          <w:lang w:eastAsia="it-IT"/>
        </w:rPr>
      </w:pPr>
    </w:p>
    <w:p w14:paraId="6207FF69" w14:textId="06895AB9" w:rsidR="00605918" w:rsidRPr="00605918" w:rsidRDefault="00605918" w:rsidP="00605918">
      <w:pPr>
        <w:ind w:firstLine="709"/>
        <w:rPr>
          <w:rFonts w:ascii="Times New Roman" w:eastAsia="Times New Roman" w:hAnsi="Times New Roman"/>
          <w:sz w:val="24"/>
          <w:szCs w:val="24"/>
          <w:lang w:eastAsia="it-IT"/>
        </w:rPr>
      </w:pPr>
      <w:r w:rsidRPr="00605918">
        <w:rPr>
          <w:rFonts w:ascii="Times New Roman" w:eastAsia="Times New Roman" w:hAnsi="Times New Roman"/>
          <w:sz w:val="24"/>
          <w:szCs w:val="24"/>
          <w:lang w:eastAsia="it-IT"/>
        </w:rPr>
        <w:t>Non posso non ritornare alle magnifiche espressioni di s. Efrem nei suoi canti natalizi per cogliere lo splendore di consolazione per l’umanità, che deriva dalla nascita di Gesù. Nella Madre di Dio l’umanità ritrova la gloria della sua dignità: “Maria è il giardino sul quale discese dal Padre la pioggia della benedizione; di quella effusione lei asperse il volto di Adamo”. A lei fa dichiarare la gloria che ormai rifulge sull’umanità: “Se una madre ha un bambino, questo diventa fratello del mio diletto. Se ha una figlia o una congiunta, questa diventa la sposa del mio Signore. Colui che ha un servo, gli conceda la libertà, affinché venga per servire il suo Signore …A causa tua una serva diventa libera. Se una ti ama, c’è nel suo seno una invisibile liberazione”. Vi è racchiuso tutto il mistero della fede del discepolo di Gesù: vedere nel riferimento a Cristo lo scopo supremo della vita, capace di una visione nuova, trasformante.</w:t>
      </w:r>
    </w:p>
    <w:p w14:paraId="67DE5827" w14:textId="77777777" w:rsidR="00605918" w:rsidRPr="00605918" w:rsidRDefault="00605918" w:rsidP="00605918">
      <w:pPr>
        <w:ind w:firstLine="709"/>
        <w:rPr>
          <w:rFonts w:ascii="Times New Roman" w:eastAsia="Times New Roman" w:hAnsi="Times New Roman"/>
          <w:sz w:val="24"/>
          <w:szCs w:val="24"/>
          <w:lang w:eastAsia="it-IT"/>
        </w:rPr>
      </w:pPr>
      <w:r w:rsidRPr="00605918">
        <w:rPr>
          <w:rFonts w:ascii="Times New Roman" w:eastAsia="Times New Roman" w:hAnsi="Times New Roman"/>
          <w:sz w:val="24"/>
          <w:szCs w:val="24"/>
          <w:lang w:eastAsia="it-IT"/>
        </w:rPr>
        <w:t>Se davvero crediamo, come dice il ritornello del salmo responsoriale, che “il Verbo si è fatto carne e ha posto la sua dimora in mezzo a noi”, allora l’augurio più bello e convincente, dal punto di vista della fede, non può essere che quello di Paolo agli Efesini: “…</w:t>
      </w:r>
      <w:r w:rsidRPr="002855EA">
        <w:rPr>
          <w:rFonts w:ascii="Times New Roman" w:eastAsia="Times New Roman" w:hAnsi="Times New Roman"/>
          <w:i/>
          <w:iCs/>
          <w:sz w:val="24"/>
          <w:szCs w:val="24"/>
          <w:lang w:eastAsia="it-IT"/>
        </w:rPr>
        <w:t>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w:t>
      </w:r>
      <w:r w:rsidRPr="00605918">
        <w:rPr>
          <w:rFonts w:ascii="Times New Roman" w:eastAsia="Times New Roman" w:hAnsi="Times New Roman"/>
          <w:sz w:val="24"/>
          <w:szCs w:val="24"/>
          <w:lang w:eastAsia="it-IT"/>
        </w:rPr>
        <w:t>”. Conoscenza, qui, allude all’esperienza degli apostoli che, davanti al mistero del Figlio di Dio fatto uomo, con il quale hanno vissuto, di cui hanno ascoltato la voce, le cui azioni hanno ammirato e del cui fascino sono rimasti folgorati, proclamano: “</w:t>
      </w:r>
      <w:r w:rsidRPr="002855EA">
        <w:rPr>
          <w:rFonts w:ascii="Times New Roman" w:eastAsia="Times New Roman" w:hAnsi="Times New Roman"/>
          <w:i/>
          <w:iCs/>
          <w:sz w:val="24"/>
          <w:szCs w:val="24"/>
          <w:lang w:eastAsia="it-IT"/>
        </w:rPr>
        <w:t>e noi abbiamo contemplato la sua gloria</w:t>
      </w:r>
      <w:r w:rsidRPr="00605918">
        <w:rPr>
          <w:rFonts w:ascii="Times New Roman" w:eastAsia="Times New Roman" w:hAnsi="Times New Roman"/>
          <w:sz w:val="24"/>
          <w:szCs w:val="24"/>
          <w:lang w:eastAsia="it-IT"/>
        </w:rPr>
        <w:t>” (</w:t>
      </w:r>
      <w:proofErr w:type="spellStart"/>
      <w:r w:rsidRPr="00605918">
        <w:rPr>
          <w:rFonts w:ascii="Times New Roman" w:eastAsia="Times New Roman" w:hAnsi="Times New Roman"/>
          <w:sz w:val="24"/>
          <w:szCs w:val="24"/>
          <w:lang w:eastAsia="it-IT"/>
        </w:rPr>
        <w:t>Gv</w:t>
      </w:r>
      <w:proofErr w:type="spellEnd"/>
      <w:r w:rsidRPr="00605918">
        <w:rPr>
          <w:rFonts w:ascii="Times New Roman" w:eastAsia="Times New Roman" w:hAnsi="Times New Roman"/>
          <w:sz w:val="24"/>
          <w:szCs w:val="24"/>
          <w:lang w:eastAsia="it-IT"/>
        </w:rPr>
        <w:t xml:space="preserve"> 1,14). Da dentro quell’esperienza, testimoniata dagli apostoli e a noi trasmessa perché la condividessimo, la percezione del mistero dell’amore di Dio per gli uomini, della benevolenza di Dio che tocca le radici dei cuori con il dono di quel Figlio, dato per noi, diventa chiarissima, prepotente: la benedizione non si allontanerà mai più dall’umanità.</w:t>
      </w:r>
    </w:p>
    <w:p w14:paraId="57E8B76B" w14:textId="77777777" w:rsidR="00605918" w:rsidRPr="00605918" w:rsidRDefault="00605918" w:rsidP="00605918">
      <w:pPr>
        <w:ind w:firstLine="709"/>
        <w:rPr>
          <w:rFonts w:ascii="Times New Roman" w:eastAsia="Times New Roman" w:hAnsi="Times New Roman"/>
          <w:sz w:val="24"/>
          <w:szCs w:val="24"/>
          <w:lang w:eastAsia="it-IT"/>
        </w:rPr>
      </w:pPr>
      <w:r w:rsidRPr="00605918">
        <w:rPr>
          <w:rFonts w:ascii="Times New Roman" w:eastAsia="Times New Roman" w:hAnsi="Times New Roman"/>
          <w:sz w:val="24"/>
          <w:szCs w:val="24"/>
          <w:lang w:eastAsia="it-IT"/>
        </w:rPr>
        <w:t>Se poi vogliamo indagare la ragione profonda di quella percezione, non possiamo che riconoscerla espressa nell’affermazione: “</w:t>
      </w:r>
      <w:r w:rsidRPr="002855EA">
        <w:rPr>
          <w:rFonts w:ascii="Times New Roman" w:eastAsia="Times New Roman" w:hAnsi="Times New Roman"/>
          <w:i/>
          <w:iCs/>
          <w:sz w:val="24"/>
          <w:szCs w:val="24"/>
          <w:lang w:eastAsia="it-IT"/>
        </w:rPr>
        <w:t>Dio nessuno lo ha mai visto: il Figlio unigenito, che è Dio ed è nel seno del Padre, è lui che lo ha rivelato</w:t>
      </w:r>
      <w:r w:rsidRPr="00605918">
        <w:rPr>
          <w:rFonts w:ascii="Times New Roman" w:eastAsia="Times New Roman" w:hAnsi="Times New Roman"/>
          <w:sz w:val="24"/>
          <w:szCs w:val="24"/>
          <w:lang w:eastAsia="it-IT"/>
        </w:rPr>
        <w:t>” (</w:t>
      </w:r>
      <w:proofErr w:type="spellStart"/>
      <w:r w:rsidRPr="00605918">
        <w:rPr>
          <w:rFonts w:ascii="Times New Roman" w:eastAsia="Times New Roman" w:hAnsi="Times New Roman"/>
          <w:sz w:val="24"/>
          <w:szCs w:val="24"/>
          <w:lang w:eastAsia="it-IT"/>
        </w:rPr>
        <w:t>Gv</w:t>
      </w:r>
      <w:proofErr w:type="spellEnd"/>
      <w:r w:rsidRPr="00605918">
        <w:rPr>
          <w:rFonts w:ascii="Times New Roman" w:eastAsia="Times New Roman" w:hAnsi="Times New Roman"/>
          <w:sz w:val="24"/>
          <w:szCs w:val="24"/>
          <w:lang w:eastAsia="it-IT"/>
        </w:rPr>
        <w:t xml:space="preserve"> 1,18). Qui risiede tutta la fierezza e l’umiltà del cristiano di fronte ai suoi fratelli, in cammino e alla ricerca della verità che riguarda tutti allo stesso titolo. Se prima della creazione del mondo, l’uomo è stato pensato da Dio in funzione della capacità di portare la bellezza del Figlio di Dio, allora come non vedere nell’esperienza della conoscenza di quel Figlio, ormai diventato Figlio dell’uomo, l’esito supremo della vita, il compimento di ogni desiderio di verità e bellezza? E se tutto il creato rimanda al Cristo Signore, a maggior ragione l’uomo, fatto ad immagine di Lui, che è l’Immagine, lo splendore del Volto stesso di Dio. Ma se questo è </w:t>
      </w:r>
      <w:r w:rsidRPr="00605918">
        <w:rPr>
          <w:rFonts w:ascii="Times New Roman" w:eastAsia="Times New Roman" w:hAnsi="Times New Roman"/>
          <w:sz w:val="24"/>
          <w:szCs w:val="24"/>
          <w:lang w:eastAsia="it-IT"/>
        </w:rPr>
        <w:lastRenderedPageBreak/>
        <w:t>vero, allora tutti i nostri pensieri rimandano a lui, tutte le nostre aspirazioni, tutti i nostri desideri, tutti i nostri ideali. Secondo i nostri Padri, la preghiera non è che il luogo di riconoscimento del Cristo come fondamento dei nostri pensieri. Tutta la bontà, tutte le virtù che possiamo ottenere non sono che partecipazione alla sua umanità, ai suoi sentimenti, alla sua vita, che è vita stessa di Dio. E se davvero i nostri occhi stanno aperti a riconoscere la venuta tra noi di Colui che è l’Atteso del cuore, perché smarrirci ancora nelle paure e nelle angosce, come se qualcosa di essenziale ci mancasse ancora?</w:t>
      </w:r>
    </w:p>
    <w:p w14:paraId="15D16941" w14:textId="3B3E01CE" w:rsidR="00605918" w:rsidRPr="00605918" w:rsidRDefault="002855EA" w:rsidP="00605918">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È </w:t>
      </w:r>
      <w:r w:rsidR="00605918" w:rsidRPr="00605918">
        <w:rPr>
          <w:rFonts w:ascii="Times New Roman" w:eastAsia="Times New Roman" w:hAnsi="Times New Roman"/>
          <w:sz w:val="24"/>
          <w:szCs w:val="24"/>
          <w:lang w:eastAsia="it-IT"/>
        </w:rPr>
        <w:t>in ragione di questo mistero che l’annuncio evangelico si rivolge a tutti, a tutte le genti, a tutto l’uomo. Il Padre ci ha donato il suo Figlio ed il Figlio, per mezzo dello Spirito Santo, ci fa dono del potere di diventare figli a nostra volta: “</w:t>
      </w:r>
      <w:r w:rsidR="00605918" w:rsidRPr="002855EA">
        <w:rPr>
          <w:rFonts w:ascii="Times New Roman" w:eastAsia="Times New Roman" w:hAnsi="Times New Roman"/>
          <w:i/>
          <w:iCs/>
          <w:sz w:val="24"/>
          <w:szCs w:val="24"/>
          <w:lang w:eastAsia="it-IT"/>
        </w:rPr>
        <w:t>A quanti però l’hanno accolto, ha dato potere di diventare figli di Dio: a quelli che credono nel suo nome, i quali non da sangue, né da volere di carne, né da volere di uomo, ma da Dio sono stati generati</w:t>
      </w:r>
      <w:r w:rsidR="00605918" w:rsidRPr="00605918">
        <w:rPr>
          <w:rFonts w:ascii="Times New Roman" w:eastAsia="Times New Roman" w:hAnsi="Times New Roman"/>
          <w:sz w:val="24"/>
          <w:szCs w:val="24"/>
          <w:lang w:eastAsia="it-IT"/>
        </w:rPr>
        <w:t>”. Il dono è aperto a tutti, perché non si nasce cristiani, ma lo si diventa. È il superamento più radicale di ogni distinzione fra gli uomini basata su etnia, nazione, cultura, censo, qualità, ecc. Ricevere il potere di diventare figli di Dio significa partecipare alla vita stessa del Figlio di Dio; significa rivestirsi dei suoi sentimenti, nei quali fondare le radici di un’umanità nuova, trasfigurata, che non si presenta più temibile in nulla per nessuno.</w:t>
      </w:r>
    </w:p>
    <w:p w14:paraId="0C134BDC" w14:textId="428D2129" w:rsidR="00774C5E" w:rsidRPr="00774C5E" w:rsidRDefault="00605918" w:rsidP="00605918">
      <w:pPr>
        <w:ind w:firstLine="709"/>
        <w:rPr>
          <w:rFonts w:ascii="Times New Roman" w:eastAsia="Times New Roman" w:hAnsi="Times New Roman"/>
          <w:sz w:val="24"/>
          <w:szCs w:val="24"/>
          <w:lang w:eastAsia="it-IT"/>
        </w:rPr>
      </w:pPr>
      <w:r w:rsidRPr="00605918">
        <w:rPr>
          <w:rFonts w:ascii="Times New Roman" w:eastAsia="Times New Roman" w:hAnsi="Times New Roman"/>
          <w:sz w:val="24"/>
          <w:szCs w:val="24"/>
          <w:lang w:eastAsia="it-IT"/>
        </w:rPr>
        <w:t>La letizia del Natale rimanda a tale ‘possibilità’, a tale ‘potere’ e qui si radica la speranza per il mondo: la gloria di Dio può ancora risplendere in mezzo a noi, la vita nel mondo può ancora tornare amabile, nonostante i drammi e le tragedie, le violenze e gli egoismi. Siamo sicuri – anche questo è un corollario della nostra fede nel Signore Gesù – che sempre ci sarà qualcuno che, discepolo del Signore, farà risplendere l’umanità in questo mondo. E sempre ci sarà qualcuno che, affascinato da quello splendore, riconoscerà il Signore e tornerà a far desiderare la conoscenza di lui, come si augura l’apostolo.</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888294F" w14:textId="296F4648" w:rsidR="007551AF" w:rsidRDefault="007551AF" w:rsidP="007551A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6E11CD" w:rsidRPr="006E11CD">
        <w:rPr>
          <w:rFonts w:ascii="Times New Roman" w:eastAsia="Times New Roman" w:hAnsi="Times New Roman"/>
          <w:b/>
          <w:sz w:val="20"/>
          <w:szCs w:val="20"/>
          <w:lang w:eastAsia="it-IT"/>
        </w:rPr>
        <w:t>Sir</w:t>
      </w:r>
      <w:proofErr w:type="gramEnd"/>
      <w:r w:rsidR="006E11CD" w:rsidRPr="006E11CD">
        <w:rPr>
          <w:rFonts w:ascii="Times New Roman" w:eastAsia="Times New Roman" w:hAnsi="Times New Roman"/>
          <w:b/>
          <w:sz w:val="20"/>
          <w:szCs w:val="20"/>
          <w:lang w:eastAsia="it-IT"/>
        </w:rPr>
        <w:t xml:space="preserve"> 24,1-4.12-16</w:t>
      </w:r>
    </w:p>
    <w:p w14:paraId="6AA5820E" w14:textId="2CDB4F8A" w:rsidR="007551AF" w:rsidRPr="002B6CDB" w:rsidRDefault="006E11CD" w:rsidP="007551AF">
      <w:pPr>
        <w:ind w:firstLine="709"/>
        <w:rPr>
          <w:rFonts w:ascii="Times New Roman" w:eastAsia="Times New Roman" w:hAnsi="Times New Roman"/>
          <w:i/>
          <w:sz w:val="20"/>
          <w:szCs w:val="20"/>
          <w:lang w:eastAsia="it-IT"/>
        </w:rPr>
      </w:pPr>
      <w:r w:rsidRPr="006E11CD">
        <w:rPr>
          <w:rFonts w:ascii="Times New Roman" w:eastAsia="Times New Roman" w:hAnsi="Times New Roman"/>
          <w:i/>
          <w:sz w:val="20"/>
          <w:szCs w:val="20"/>
          <w:lang w:eastAsia="it-IT"/>
        </w:rPr>
        <w:t xml:space="preserve">Dal libro del </w:t>
      </w:r>
      <w:proofErr w:type="spellStart"/>
      <w:r w:rsidRPr="006E11CD">
        <w:rPr>
          <w:rFonts w:ascii="Times New Roman" w:eastAsia="Times New Roman" w:hAnsi="Times New Roman"/>
          <w:i/>
          <w:sz w:val="20"/>
          <w:szCs w:val="20"/>
          <w:lang w:eastAsia="it-IT"/>
        </w:rPr>
        <w:t>Siràcide</w:t>
      </w:r>
      <w:proofErr w:type="spellEnd"/>
    </w:p>
    <w:p w14:paraId="6A7B426D" w14:textId="77777777" w:rsidR="007551AF" w:rsidRDefault="007551AF" w:rsidP="007551AF">
      <w:pPr>
        <w:ind w:firstLine="709"/>
        <w:rPr>
          <w:rFonts w:ascii="Times New Roman" w:eastAsia="Times New Roman" w:hAnsi="Times New Roman"/>
          <w:i/>
          <w:sz w:val="20"/>
          <w:szCs w:val="20"/>
          <w:lang w:eastAsia="it-IT"/>
        </w:rPr>
      </w:pPr>
    </w:p>
    <w:p w14:paraId="55BC4C58"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La sapienza fa il proprio elogio,</w:t>
      </w:r>
    </w:p>
    <w:p w14:paraId="33C99D44"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in Dio trova il proprio vanto,</w:t>
      </w:r>
    </w:p>
    <w:p w14:paraId="58A3169D"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in mezzo al suo popolo proclama la sua gloria.</w:t>
      </w:r>
    </w:p>
    <w:p w14:paraId="03A767DF"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Nell'assemblea dell'Altissimo apre la bocca,</w:t>
      </w:r>
    </w:p>
    <w:p w14:paraId="48487987"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dinanzi alle sue schiere proclama la sua gloria,</w:t>
      </w:r>
    </w:p>
    <w:p w14:paraId="1F6B0DA1"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in mezzo al suo popolo viene esaltata,</w:t>
      </w:r>
    </w:p>
    <w:p w14:paraId="68F6AE4E"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nella santa assemblea viene ammirata,</w:t>
      </w:r>
    </w:p>
    <w:p w14:paraId="5A89D7DA"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nella moltitudine degli eletti trova la sua lode</w:t>
      </w:r>
    </w:p>
    <w:p w14:paraId="752AA726"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e tra i benedetti è benedetta, mentre dice:</w:t>
      </w:r>
    </w:p>
    <w:p w14:paraId="005B5EA9"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«Allora il creatore dell'universo mi diede un ordine,</w:t>
      </w:r>
    </w:p>
    <w:p w14:paraId="4C4B24A1"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colui che mi ha creato mi fece piantare la tenda e mi disse:</w:t>
      </w:r>
    </w:p>
    <w:p w14:paraId="79C906E8"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"Fissa la tenda in Giacobbe e prendi eredità in Israele,</w:t>
      </w:r>
    </w:p>
    <w:p w14:paraId="301AF961"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affonda le tue radici tra i miei eletti</w:t>
      </w:r>
      <w:proofErr w:type="gramStart"/>
      <w:r w:rsidRPr="006E11CD">
        <w:rPr>
          <w:rFonts w:ascii="Times New Roman" w:eastAsia="Times New Roman" w:hAnsi="Times New Roman"/>
          <w:sz w:val="20"/>
          <w:szCs w:val="20"/>
          <w:lang w:eastAsia="it-IT"/>
        </w:rPr>
        <w:t>" .</w:t>
      </w:r>
      <w:proofErr w:type="gramEnd"/>
    </w:p>
    <w:p w14:paraId="15DDC4E6"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Prima dei secoli, fin dal principio,</w:t>
      </w:r>
    </w:p>
    <w:p w14:paraId="77D76A0B"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egli mi ha creato, per tutta l'eternità non verrò meno.</w:t>
      </w:r>
    </w:p>
    <w:p w14:paraId="1E0C1492"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Nella tenda santa davanti a lui ho officiato</w:t>
      </w:r>
    </w:p>
    <w:p w14:paraId="507DE028"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lastRenderedPageBreak/>
        <w:t>e così mi sono stabilita in Sion.</w:t>
      </w:r>
    </w:p>
    <w:p w14:paraId="080D4470"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Nella città che egli ama mi ha fatto abitare</w:t>
      </w:r>
    </w:p>
    <w:p w14:paraId="0007315E"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e in Gerusalemme è il mio potere.</w:t>
      </w:r>
    </w:p>
    <w:p w14:paraId="2EFD8ADD"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Ho posto le radici in mezzo a un popolo glorioso,</w:t>
      </w:r>
    </w:p>
    <w:p w14:paraId="4FC4FE1A"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nella porzione del Signore è la mia eredità,</w:t>
      </w:r>
    </w:p>
    <w:p w14:paraId="6FDDB113" w14:textId="53550D4D" w:rsidR="007551AF"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nell'assemblea dei santi ho preso dimora».</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58F994A9" w14:textId="78E54C5F" w:rsidR="007551AF" w:rsidRPr="001D2BFA" w:rsidRDefault="007551AF" w:rsidP="007551A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BA581C">
        <w:rPr>
          <w:rFonts w:ascii="Times New Roman" w:eastAsia="Times New Roman" w:hAnsi="Times New Roman"/>
          <w:b/>
          <w:sz w:val="20"/>
          <w:szCs w:val="20"/>
          <w:lang w:eastAsia="it-IT"/>
        </w:rPr>
        <w:t>Dal</w:t>
      </w:r>
      <w:proofErr w:type="gramEnd"/>
      <w:r w:rsidRPr="00BA581C">
        <w:rPr>
          <w:rFonts w:ascii="Times New Roman" w:eastAsia="Times New Roman" w:hAnsi="Times New Roman"/>
          <w:b/>
          <w:sz w:val="20"/>
          <w:szCs w:val="20"/>
          <w:lang w:eastAsia="it-IT"/>
        </w:rPr>
        <w:t xml:space="preserve"> Salmo </w:t>
      </w:r>
      <w:r w:rsidR="006E11CD">
        <w:rPr>
          <w:rFonts w:ascii="Times New Roman" w:eastAsia="Times New Roman" w:hAnsi="Times New Roman"/>
          <w:b/>
          <w:sz w:val="20"/>
          <w:szCs w:val="20"/>
          <w:lang w:eastAsia="it-IT"/>
        </w:rPr>
        <w:t>147</w:t>
      </w:r>
    </w:p>
    <w:p w14:paraId="79C908D5" w14:textId="6423A462" w:rsidR="007551AF" w:rsidRPr="00EF771E" w:rsidRDefault="006E11CD" w:rsidP="007551AF">
      <w:pPr>
        <w:spacing w:after="120"/>
        <w:ind w:firstLine="709"/>
        <w:rPr>
          <w:rFonts w:ascii="Times New Roman" w:eastAsia="Times New Roman" w:hAnsi="Times New Roman"/>
          <w:i/>
          <w:sz w:val="20"/>
          <w:szCs w:val="20"/>
          <w:lang w:eastAsia="it-IT"/>
        </w:rPr>
      </w:pPr>
      <w:r w:rsidRPr="006E11CD">
        <w:rPr>
          <w:rFonts w:ascii="Times New Roman" w:eastAsia="Times New Roman" w:hAnsi="Times New Roman"/>
          <w:i/>
          <w:sz w:val="20"/>
          <w:szCs w:val="20"/>
          <w:lang w:eastAsia="it-IT"/>
        </w:rPr>
        <w:t>Il Verbo si è fatto carne e ha posto la sua dimora in mezzo a noi.</w:t>
      </w:r>
    </w:p>
    <w:p w14:paraId="36D9E737"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Celebra il Signore, Gerusalemme,</w:t>
      </w:r>
    </w:p>
    <w:p w14:paraId="60880537"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loda il tuo Dio, Sion,</w:t>
      </w:r>
    </w:p>
    <w:p w14:paraId="5D3CFFD2"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perché ha rinforzato le sbarre delle tue porte,</w:t>
      </w:r>
    </w:p>
    <w:p w14:paraId="082F0A43"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in mezzo a te ha benedetto i tuoi figli. R.</w:t>
      </w:r>
    </w:p>
    <w:p w14:paraId="0FA96032"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 xml:space="preserve"> </w:t>
      </w:r>
    </w:p>
    <w:p w14:paraId="6FDC05F3"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Egli mette pace nei tuoi confini</w:t>
      </w:r>
    </w:p>
    <w:p w14:paraId="66DD266C"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e ti sazia con fiore di frumento.</w:t>
      </w:r>
    </w:p>
    <w:p w14:paraId="4D17F3D8"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Manda sulla terra il suo messaggio:</w:t>
      </w:r>
    </w:p>
    <w:p w14:paraId="2AF293EA"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la sua parola corre veloce. R.</w:t>
      </w:r>
    </w:p>
    <w:p w14:paraId="372147CF"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 xml:space="preserve"> </w:t>
      </w:r>
    </w:p>
    <w:p w14:paraId="12CC94D6"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Annuncia a Giacobbe la sua parola,</w:t>
      </w:r>
    </w:p>
    <w:p w14:paraId="4D7697E7"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i suoi decreti e i suoi giudizi a Israele.</w:t>
      </w:r>
    </w:p>
    <w:p w14:paraId="59AE61AB"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Così non ha fatto con nessun'altra nazione,</w:t>
      </w:r>
    </w:p>
    <w:p w14:paraId="59BB22AC" w14:textId="11E5B46A" w:rsidR="00903B58" w:rsidRPr="00903B58"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non ha fatto conoscere loro i suoi giudizi. R.</w:t>
      </w:r>
    </w:p>
    <w:p w14:paraId="7ADECE3E" w14:textId="77777777" w:rsidR="00483242" w:rsidRPr="001D2BFA" w:rsidRDefault="00483242" w:rsidP="00483242">
      <w:pPr>
        <w:ind w:firstLine="709"/>
        <w:rPr>
          <w:rFonts w:ascii="Times New Roman" w:eastAsia="Times New Roman" w:hAnsi="Times New Roman"/>
          <w:sz w:val="20"/>
          <w:szCs w:val="20"/>
          <w:lang w:eastAsia="it-IT"/>
        </w:rPr>
      </w:pPr>
    </w:p>
    <w:p w14:paraId="7D54E826" w14:textId="67CB92A0" w:rsidR="007551AF" w:rsidRDefault="007551AF" w:rsidP="007551A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6E11CD" w:rsidRPr="006E11CD">
        <w:rPr>
          <w:rFonts w:ascii="Times New Roman" w:eastAsia="Times New Roman" w:hAnsi="Times New Roman"/>
          <w:b/>
          <w:sz w:val="20"/>
          <w:szCs w:val="20"/>
          <w:lang w:eastAsia="it-IT"/>
        </w:rPr>
        <w:t>Ef</w:t>
      </w:r>
      <w:proofErr w:type="spellEnd"/>
      <w:proofErr w:type="gramEnd"/>
      <w:r w:rsidR="006E11CD" w:rsidRPr="006E11CD">
        <w:rPr>
          <w:rFonts w:ascii="Times New Roman" w:eastAsia="Times New Roman" w:hAnsi="Times New Roman"/>
          <w:b/>
          <w:sz w:val="20"/>
          <w:szCs w:val="20"/>
          <w:lang w:eastAsia="it-IT"/>
        </w:rPr>
        <w:t xml:space="preserve"> 1,3-6.15-18</w:t>
      </w:r>
    </w:p>
    <w:p w14:paraId="3D5AF942" w14:textId="3F9BBA05" w:rsidR="007551AF" w:rsidRPr="00EF771E" w:rsidRDefault="006E11CD" w:rsidP="007551AF">
      <w:pPr>
        <w:spacing w:after="120"/>
        <w:ind w:firstLine="709"/>
        <w:rPr>
          <w:rFonts w:ascii="Times New Roman" w:eastAsia="Times New Roman" w:hAnsi="Times New Roman"/>
          <w:i/>
          <w:sz w:val="20"/>
          <w:szCs w:val="20"/>
          <w:lang w:eastAsia="it-IT"/>
        </w:rPr>
      </w:pPr>
      <w:r w:rsidRPr="006E11CD">
        <w:rPr>
          <w:rFonts w:ascii="Times New Roman" w:eastAsia="Times New Roman" w:hAnsi="Times New Roman"/>
          <w:i/>
          <w:sz w:val="20"/>
          <w:szCs w:val="20"/>
          <w:lang w:eastAsia="it-IT"/>
        </w:rPr>
        <w:t>Dalla lettera di san Paolo apostolo agli Efesini</w:t>
      </w:r>
    </w:p>
    <w:p w14:paraId="4B7407E7" w14:textId="77777777" w:rsidR="006E11CD" w:rsidRPr="006E11CD"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14:paraId="1136F581" w14:textId="3D5FF74B" w:rsidR="007551AF" w:rsidRDefault="006E11CD" w:rsidP="006E11CD">
      <w:pPr>
        <w:ind w:firstLine="709"/>
        <w:rPr>
          <w:rFonts w:ascii="Times New Roman" w:eastAsia="Times New Roman" w:hAnsi="Times New Roman"/>
          <w:sz w:val="20"/>
          <w:szCs w:val="20"/>
          <w:lang w:eastAsia="it-IT"/>
        </w:rPr>
      </w:pPr>
      <w:r w:rsidRPr="006E11CD">
        <w:rPr>
          <w:rFonts w:ascii="Times New Roman" w:eastAsia="Times New Roman" w:hAnsi="Times New Roman"/>
          <w:sz w:val="20"/>
          <w:szCs w:val="20"/>
          <w:lang w:eastAsia="it-IT"/>
        </w:rPr>
        <w:t>Perciò anch'io [Paolo],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w:t>
      </w:r>
    </w:p>
    <w:p w14:paraId="51F7EC06" w14:textId="77777777" w:rsidR="00903B58" w:rsidRPr="00CB5ECD" w:rsidRDefault="00903B58" w:rsidP="00903B58">
      <w:pPr>
        <w:ind w:firstLine="709"/>
        <w:rPr>
          <w:rFonts w:ascii="Times New Roman" w:eastAsia="Times New Roman" w:hAnsi="Times New Roman"/>
          <w:sz w:val="20"/>
          <w:szCs w:val="20"/>
          <w:lang w:eastAsia="it-IT"/>
        </w:rPr>
      </w:pPr>
    </w:p>
    <w:p w14:paraId="04751EEC" w14:textId="285D5768" w:rsidR="007551AF" w:rsidRPr="001D2BFA" w:rsidRDefault="007551AF" w:rsidP="007551AF">
      <w:pPr>
        <w:ind w:firstLine="709"/>
        <w:rPr>
          <w:rFonts w:ascii="Times New Roman" w:eastAsia="Times New Roman" w:hAnsi="Times New Roman"/>
          <w:b/>
          <w:sz w:val="20"/>
          <w:szCs w:val="20"/>
          <w:lang w:eastAsia="it-IT"/>
        </w:rPr>
      </w:pPr>
      <w:proofErr w:type="gramStart"/>
      <w:r w:rsidRPr="00C22B07">
        <w:rPr>
          <w:rFonts w:ascii="Times New Roman" w:eastAsia="Times New Roman" w:hAnsi="Times New Roman"/>
          <w:b/>
          <w:sz w:val="20"/>
          <w:szCs w:val="20"/>
          <w:lang w:eastAsia="it-IT"/>
        </w:rPr>
        <w:t xml:space="preserve">Vangelo  </w:t>
      </w:r>
      <w:proofErr w:type="spellStart"/>
      <w:r w:rsidR="006E11CD" w:rsidRPr="006E11CD">
        <w:rPr>
          <w:rFonts w:ascii="Times New Roman" w:eastAsia="Times New Roman" w:hAnsi="Times New Roman"/>
          <w:b/>
          <w:sz w:val="20"/>
          <w:szCs w:val="20"/>
          <w:lang w:eastAsia="it-IT"/>
        </w:rPr>
        <w:t>Gv</w:t>
      </w:r>
      <w:proofErr w:type="spellEnd"/>
      <w:proofErr w:type="gramEnd"/>
      <w:r w:rsidR="006E11CD" w:rsidRPr="006E11CD">
        <w:rPr>
          <w:rFonts w:ascii="Times New Roman" w:eastAsia="Times New Roman" w:hAnsi="Times New Roman"/>
          <w:b/>
          <w:sz w:val="20"/>
          <w:szCs w:val="20"/>
          <w:lang w:eastAsia="it-IT"/>
        </w:rPr>
        <w:t xml:space="preserve"> 1,1-18</w:t>
      </w:r>
    </w:p>
    <w:p w14:paraId="1C2FFB09" w14:textId="16FB2446" w:rsidR="007551AF" w:rsidRPr="00EF771E"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sidR="006E11CD">
        <w:rPr>
          <w:rFonts w:ascii="Times New Roman" w:eastAsia="Times New Roman" w:hAnsi="Times New Roman"/>
          <w:i/>
          <w:sz w:val="20"/>
          <w:szCs w:val="20"/>
          <w:lang w:eastAsia="it-IT"/>
        </w:rPr>
        <w:t>Giovanni</w:t>
      </w:r>
    </w:p>
    <w:p w14:paraId="09F9B2DE"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[In principio era il Verbo,</w:t>
      </w:r>
    </w:p>
    <w:p w14:paraId="4B4FA1C0"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 il Verbo era presso Dio</w:t>
      </w:r>
    </w:p>
    <w:p w14:paraId="48FD17F1"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 il Verbo era Dio.</w:t>
      </w:r>
    </w:p>
    <w:p w14:paraId="308C668C"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Egli era, in principio, presso Dio:</w:t>
      </w:r>
    </w:p>
    <w:p w14:paraId="1546D537"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tutto è stato fatto per mezzo di lui</w:t>
      </w:r>
    </w:p>
    <w:p w14:paraId="596E55FA"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 senza di lui nulla è stato fatto di ciò che esiste.</w:t>
      </w:r>
    </w:p>
    <w:p w14:paraId="78E53E18"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In lui era la vita</w:t>
      </w:r>
    </w:p>
    <w:p w14:paraId="0D8C1C9A"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 la vita era la luce degli uomini;</w:t>
      </w:r>
    </w:p>
    <w:p w14:paraId="5331F96A"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la luce splende nelle tenebre</w:t>
      </w:r>
    </w:p>
    <w:p w14:paraId="3F3A3D8F"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 le tenebre non l'hanno vinta.]</w:t>
      </w:r>
    </w:p>
    <w:p w14:paraId="38587FED"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Venne un uomo mandato da Dio:</w:t>
      </w:r>
    </w:p>
    <w:p w14:paraId="36306CEF"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il suo nome era Giovanni.</w:t>
      </w:r>
    </w:p>
    <w:p w14:paraId="7ACFCB63"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Egli venne come testimone</w:t>
      </w:r>
    </w:p>
    <w:p w14:paraId="10BA8882"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lastRenderedPageBreak/>
        <w:t>per dare testimonianza alla luce,</w:t>
      </w:r>
    </w:p>
    <w:p w14:paraId="5F139A4C"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perché tutti credessero per mezzo di lui.</w:t>
      </w:r>
    </w:p>
    <w:p w14:paraId="0E1342DC"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Non era lui la luce,</w:t>
      </w:r>
    </w:p>
    <w:p w14:paraId="13F89EF5"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ma doveva dare testimonianza alla luce.</w:t>
      </w:r>
    </w:p>
    <w:p w14:paraId="43F6D6D9"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[Veniva nel mondo la luce vera,</w:t>
      </w:r>
    </w:p>
    <w:p w14:paraId="6F9D255C"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quella che illumina ogni uomo.</w:t>
      </w:r>
    </w:p>
    <w:p w14:paraId="7AAF3527"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Era nel mondo</w:t>
      </w:r>
    </w:p>
    <w:p w14:paraId="2E970764"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 il mondo è stato fatto per mezzo di lui;</w:t>
      </w:r>
    </w:p>
    <w:p w14:paraId="7303424B" w14:textId="77777777" w:rsidR="00615436" w:rsidRPr="00615436" w:rsidRDefault="00615436" w:rsidP="00615436">
      <w:pPr>
        <w:ind w:firstLine="709"/>
        <w:rPr>
          <w:rFonts w:ascii="Times New Roman" w:eastAsia="Times New Roman" w:hAnsi="Times New Roman"/>
          <w:sz w:val="20"/>
          <w:szCs w:val="20"/>
          <w:lang w:eastAsia="it-IT"/>
        </w:rPr>
      </w:pPr>
      <w:proofErr w:type="gramStart"/>
      <w:r w:rsidRPr="00615436">
        <w:rPr>
          <w:rFonts w:ascii="Times New Roman" w:eastAsia="Times New Roman" w:hAnsi="Times New Roman"/>
          <w:sz w:val="20"/>
          <w:szCs w:val="20"/>
          <w:lang w:eastAsia="it-IT"/>
        </w:rPr>
        <w:t>eppure</w:t>
      </w:r>
      <w:proofErr w:type="gramEnd"/>
      <w:r w:rsidRPr="00615436">
        <w:rPr>
          <w:rFonts w:ascii="Times New Roman" w:eastAsia="Times New Roman" w:hAnsi="Times New Roman"/>
          <w:sz w:val="20"/>
          <w:szCs w:val="20"/>
          <w:lang w:eastAsia="it-IT"/>
        </w:rPr>
        <w:t xml:space="preserve"> il mondo non lo ha riconosciuto.</w:t>
      </w:r>
    </w:p>
    <w:p w14:paraId="5F133593"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Venne fra i suoi,</w:t>
      </w:r>
    </w:p>
    <w:p w14:paraId="7EFB2BD4"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 i suoi non lo hanno accolto.</w:t>
      </w:r>
    </w:p>
    <w:p w14:paraId="04CD65A5"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A quanti però lo hanno accolto</w:t>
      </w:r>
    </w:p>
    <w:p w14:paraId="56C127B5"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ha dato potere di diventare figli di Dio:</w:t>
      </w:r>
    </w:p>
    <w:p w14:paraId="4B1D3082"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a quelli che credono nel suo nome,</w:t>
      </w:r>
    </w:p>
    <w:p w14:paraId="39DAB854"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i quali, non da sangue</w:t>
      </w:r>
    </w:p>
    <w:p w14:paraId="16DE44D6"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né da volere di carne</w:t>
      </w:r>
    </w:p>
    <w:p w14:paraId="680382CE"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né da volere di uomo,</w:t>
      </w:r>
    </w:p>
    <w:p w14:paraId="69BE1A76"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ma da Dio sono stati generati.</w:t>
      </w:r>
    </w:p>
    <w:p w14:paraId="3D0A03D9"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 il Verbo si fece carne</w:t>
      </w:r>
    </w:p>
    <w:p w14:paraId="444273A6"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 venne ad abitare in mezzo a noi;</w:t>
      </w:r>
    </w:p>
    <w:p w14:paraId="445B7CA6"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 noi abbiamo contemplato la sua gloria,</w:t>
      </w:r>
    </w:p>
    <w:p w14:paraId="04C9C1E0"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gloria come del Figlio unigenito che viene dal Padre,</w:t>
      </w:r>
    </w:p>
    <w:p w14:paraId="4B1F727C"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pieno di grazia e di verità.]</w:t>
      </w:r>
    </w:p>
    <w:p w14:paraId="1077DD29"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Giovanni gli dà testimonianza e proclama:</w:t>
      </w:r>
    </w:p>
    <w:p w14:paraId="616C26C3"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«Era di lui che io dissi:</w:t>
      </w:r>
    </w:p>
    <w:p w14:paraId="0D1801E0"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Colui che viene dopo di me</w:t>
      </w:r>
    </w:p>
    <w:p w14:paraId="6D0CAB97"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è avanti a me,</w:t>
      </w:r>
    </w:p>
    <w:p w14:paraId="1A1FA90F"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perché era prima di me».</w:t>
      </w:r>
    </w:p>
    <w:p w14:paraId="4BA558D3"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Dalla sua pienezza</w:t>
      </w:r>
    </w:p>
    <w:p w14:paraId="214D6F38"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noi tutti abbiamo ricevuto:</w:t>
      </w:r>
    </w:p>
    <w:p w14:paraId="32B085A5"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 xml:space="preserve">grazia su grazia.  </w:t>
      </w:r>
    </w:p>
    <w:p w14:paraId="3903DDAA"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Perché la Legge fu data per mezzo di Mosè,</w:t>
      </w:r>
    </w:p>
    <w:p w14:paraId="645B8A9D"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la grazia e la verità vennero per mezzo di Gesù Cristo.</w:t>
      </w:r>
    </w:p>
    <w:p w14:paraId="26E18A4B"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Dio, nessuno lo ha mai visto:</w:t>
      </w:r>
    </w:p>
    <w:p w14:paraId="3583303F"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il Figlio unigenito, che è Dio</w:t>
      </w:r>
    </w:p>
    <w:p w14:paraId="04DEA1EE" w14:textId="77777777" w:rsidR="00615436" w:rsidRPr="00615436"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ed è nel seno del Padre,</w:t>
      </w:r>
    </w:p>
    <w:p w14:paraId="1949741E" w14:textId="6BF6CE0C" w:rsidR="00E46EE5" w:rsidRDefault="00615436" w:rsidP="00615436">
      <w:pPr>
        <w:ind w:firstLine="709"/>
        <w:rPr>
          <w:rFonts w:ascii="Times New Roman" w:eastAsia="Times New Roman" w:hAnsi="Times New Roman"/>
          <w:sz w:val="20"/>
          <w:szCs w:val="20"/>
          <w:lang w:eastAsia="it-IT"/>
        </w:rPr>
      </w:pPr>
      <w:r w:rsidRPr="00615436">
        <w:rPr>
          <w:rFonts w:ascii="Times New Roman" w:eastAsia="Times New Roman" w:hAnsi="Times New Roman"/>
          <w:sz w:val="20"/>
          <w:szCs w:val="20"/>
          <w:lang w:eastAsia="it-IT"/>
        </w:rPr>
        <w:t>è lui che lo ha rivelato.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F826" w14:textId="77777777" w:rsidR="00F6261E" w:rsidRDefault="00F6261E" w:rsidP="00FD7629">
      <w:pPr>
        <w:spacing w:line="240" w:lineRule="auto"/>
      </w:pPr>
      <w:r>
        <w:separator/>
      </w:r>
    </w:p>
  </w:endnote>
  <w:endnote w:type="continuationSeparator" w:id="0">
    <w:p w14:paraId="1DBD6C93" w14:textId="77777777" w:rsidR="00F6261E" w:rsidRDefault="00F6261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22615F2" w:rsidR="004827B5" w:rsidRDefault="002855E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2domenica-2gennaio2022.docx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p w14:paraId="1DC8CC2A" w14:textId="77777777" w:rsidR="00903B58" w:rsidRDefault="00903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6180" w14:textId="77777777" w:rsidR="00F6261E" w:rsidRDefault="00F6261E" w:rsidP="00FD7629">
      <w:pPr>
        <w:spacing w:line="240" w:lineRule="auto"/>
      </w:pPr>
      <w:r>
        <w:separator/>
      </w:r>
    </w:p>
  </w:footnote>
  <w:footnote w:type="continuationSeparator" w:id="0">
    <w:p w14:paraId="7D7C743D" w14:textId="77777777" w:rsidR="00F6261E" w:rsidRDefault="00F6261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97F06"/>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4CD9"/>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5E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6BB"/>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378"/>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42"/>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918"/>
    <w:rsid w:val="00605D37"/>
    <w:rsid w:val="00606B6B"/>
    <w:rsid w:val="00606B8F"/>
    <w:rsid w:val="006101D3"/>
    <w:rsid w:val="0061105E"/>
    <w:rsid w:val="00611319"/>
    <w:rsid w:val="0061296C"/>
    <w:rsid w:val="006143FB"/>
    <w:rsid w:val="00615436"/>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3234"/>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1CD"/>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2E1"/>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4C5E"/>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3B58"/>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6446"/>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11B3"/>
    <w:rsid w:val="00D32BFB"/>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67BD"/>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70B"/>
    <w:rsid w:val="00E94FD7"/>
    <w:rsid w:val="00E9618C"/>
    <w:rsid w:val="00E9738F"/>
    <w:rsid w:val="00EA5D64"/>
    <w:rsid w:val="00EA629B"/>
    <w:rsid w:val="00EA7477"/>
    <w:rsid w:val="00EA74F0"/>
    <w:rsid w:val="00EB0335"/>
    <w:rsid w:val="00EB0BAD"/>
    <w:rsid w:val="00EB272C"/>
    <w:rsid w:val="00EB3494"/>
    <w:rsid w:val="00EB3582"/>
    <w:rsid w:val="00EB4465"/>
    <w:rsid w:val="00EB4519"/>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61E"/>
    <w:rsid w:val="00F62F67"/>
    <w:rsid w:val="00F64247"/>
    <w:rsid w:val="00F65399"/>
    <w:rsid w:val="00F65D6F"/>
    <w:rsid w:val="00F65E8C"/>
    <w:rsid w:val="00F67094"/>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1469</Words>
  <Characters>8378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2021-12-24T15:36:00Z</cp:lastPrinted>
  <dcterms:created xsi:type="dcterms:W3CDTF">2021-12-31T11:53:00Z</dcterms:created>
  <dcterms:modified xsi:type="dcterms:W3CDTF">2021-12-31T12:01:00Z</dcterms:modified>
</cp:coreProperties>
</file>