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8867292" w:rsidR="008623EA" w:rsidRDefault="00672B03" w:rsidP="00672B03">
      <w:pPr>
        <w:rPr>
          <w:rFonts w:ascii="Times New Roman" w:hAnsi="Times New Roman"/>
          <w:b/>
          <w:i/>
          <w:sz w:val="24"/>
          <w:szCs w:val="24"/>
        </w:rPr>
      </w:pPr>
      <w:r>
        <w:rPr>
          <w:rFonts w:ascii="Times New Roman" w:hAnsi="Times New Roman"/>
          <w:b/>
          <w:i/>
          <w:sz w:val="24"/>
          <w:szCs w:val="24"/>
        </w:rPr>
        <w:t xml:space="preserve">Anno liturgico </w:t>
      </w:r>
      <w:r w:rsidR="00AC7141">
        <w:rPr>
          <w:rFonts w:ascii="Times New Roman" w:hAnsi="Times New Roman"/>
          <w:b/>
          <w:i/>
          <w:sz w:val="24"/>
          <w:szCs w:val="24"/>
        </w:rPr>
        <w:t>B</w:t>
      </w:r>
      <w:r>
        <w:rPr>
          <w:rFonts w:ascii="Times New Roman" w:hAnsi="Times New Roman"/>
          <w:b/>
          <w:i/>
          <w:sz w:val="24"/>
          <w:szCs w:val="24"/>
        </w:rPr>
        <w:t xml:space="preserve"> (20</w:t>
      </w:r>
      <w:r w:rsidR="00AC7141">
        <w:rPr>
          <w:rFonts w:ascii="Times New Roman" w:hAnsi="Times New Roman"/>
          <w:b/>
          <w:i/>
          <w:sz w:val="24"/>
          <w:szCs w:val="24"/>
        </w:rPr>
        <w:t>20</w:t>
      </w:r>
      <w:r>
        <w:rPr>
          <w:rFonts w:ascii="Times New Roman" w:hAnsi="Times New Roman"/>
          <w:b/>
          <w:i/>
          <w:sz w:val="24"/>
          <w:szCs w:val="24"/>
        </w:rPr>
        <w:t>-202</w:t>
      </w:r>
      <w:r w:rsidR="00AC7141">
        <w:rPr>
          <w:rFonts w:ascii="Times New Roman" w:hAnsi="Times New Roman"/>
          <w:b/>
          <w:i/>
          <w:sz w:val="24"/>
          <w:szCs w:val="24"/>
        </w:rPr>
        <w:t>1</w:t>
      </w:r>
      <w:r>
        <w:rPr>
          <w:rFonts w:ascii="Times New Roman" w:hAnsi="Times New Roman"/>
          <w:b/>
          <w:i/>
          <w:sz w:val="24"/>
          <w:szCs w:val="24"/>
        </w:rPr>
        <w:t>)</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20D9C947" w:rsidR="004D3669" w:rsidRPr="0080359D" w:rsidRDefault="007D41C4" w:rsidP="004D3669">
      <w:pPr>
        <w:jc w:val="center"/>
        <w:rPr>
          <w:rFonts w:ascii="Times New Roman" w:hAnsi="Times New Roman"/>
          <w:b/>
          <w:sz w:val="32"/>
          <w:szCs w:val="32"/>
        </w:rPr>
      </w:pPr>
      <w:r>
        <w:rPr>
          <w:rFonts w:ascii="Times New Roman" w:hAnsi="Times New Roman"/>
          <w:b/>
          <w:sz w:val="32"/>
          <w:szCs w:val="32"/>
        </w:rPr>
        <w:t>Pentecoste</w:t>
      </w:r>
    </w:p>
    <w:p w14:paraId="4D1C89D6" w14:textId="5644EF83" w:rsidR="00E55D18" w:rsidRPr="007D41C4" w:rsidRDefault="004D3669" w:rsidP="004D3669">
      <w:pPr>
        <w:jc w:val="center"/>
        <w:rPr>
          <w:rFonts w:ascii="Times New Roman" w:hAnsi="Times New Roman"/>
          <w:b/>
          <w:sz w:val="24"/>
          <w:szCs w:val="24"/>
        </w:rPr>
      </w:pPr>
      <w:r w:rsidRPr="007D41C4">
        <w:rPr>
          <w:rFonts w:ascii="Times New Roman" w:hAnsi="Times New Roman"/>
          <w:b/>
          <w:sz w:val="24"/>
          <w:szCs w:val="24"/>
        </w:rPr>
        <w:t>(</w:t>
      </w:r>
      <w:r w:rsidR="007D41C4">
        <w:rPr>
          <w:rFonts w:ascii="Times New Roman" w:hAnsi="Times New Roman"/>
          <w:b/>
          <w:sz w:val="24"/>
          <w:szCs w:val="24"/>
        </w:rPr>
        <w:t>23</w:t>
      </w:r>
      <w:r w:rsidR="001252B3" w:rsidRPr="007D41C4">
        <w:rPr>
          <w:rFonts w:ascii="Times New Roman" w:hAnsi="Times New Roman"/>
          <w:b/>
          <w:sz w:val="24"/>
          <w:szCs w:val="24"/>
        </w:rPr>
        <w:t xml:space="preserve"> </w:t>
      </w:r>
      <w:r w:rsidR="0083308B" w:rsidRPr="007D41C4">
        <w:rPr>
          <w:rFonts w:ascii="Times New Roman" w:hAnsi="Times New Roman"/>
          <w:b/>
          <w:sz w:val="24"/>
          <w:szCs w:val="24"/>
        </w:rPr>
        <w:t>maggio</w:t>
      </w:r>
      <w:r w:rsidRPr="007D41C4">
        <w:rPr>
          <w:rFonts w:ascii="Times New Roman" w:hAnsi="Times New Roman"/>
          <w:b/>
          <w:sz w:val="24"/>
          <w:szCs w:val="24"/>
        </w:rPr>
        <w:t xml:space="preserve"> 20</w:t>
      </w:r>
      <w:r w:rsidR="00672B03" w:rsidRPr="007D41C4">
        <w:rPr>
          <w:rFonts w:ascii="Times New Roman" w:hAnsi="Times New Roman"/>
          <w:b/>
          <w:sz w:val="24"/>
          <w:szCs w:val="24"/>
        </w:rPr>
        <w:t>2</w:t>
      </w:r>
      <w:r w:rsidR="00AC7141" w:rsidRPr="007D41C4">
        <w:rPr>
          <w:rFonts w:ascii="Times New Roman" w:hAnsi="Times New Roman"/>
          <w:b/>
          <w:sz w:val="24"/>
          <w:szCs w:val="24"/>
        </w:rPr>
        <w:t>1</w:t>
      </w:r>
      <w:r w:rsidRPr="007D41C4">
        <w:rPr>
          <w:rFonts w:ascii="Times New Roman" w:hAnsi="Times New Roman"/>
          <w:b/>
          <w:sz w:val="24"/>
          <w:szCs w:val="24"/>
        </w:rPr>
        <w:t>)</w:t>
      </w:r>
    </w:p>
    <w:p w14:paraId="5AE0AA49" w14:textId="77777777" w:rsidR="008623EA" w:rsidRPr="007D41C4" w:rsidRDefault="008623EA" w:rsidP="008623EA">
      <w:pPr>
        <w:rPr>
          <w:rFonts w:ascii="Times New Roman" w:hAnsi="Times New Roman"/>
          <w:sz w:val="24"/>
          <w:szCs w:val="24"/>
        </w:rPr>
      </w:pPr>
      <w:r w:rsidRPr="007D41C4">
        <w:rPr>
          <w:rFonts w:ascii="Times New Roman" w:hAnsi="Times New Roman"/>
          <w:sz w:val="24"/>
          <w:szCs w:val="24"/>
        </w:rPr>
        <w:t>________________________________</w:t>
      </w:r>
      <w:r w:rsidR="007B33C6" w:rsidRPr="007D41C4">
        <w:rPr>
          <w:rFonts w:ascii="Times New Roman" w:hAnsi="Times New Roman"/>
          <w:sz w:val="24"/>
          <w:szCs w:val="24"/>
        </w:rPr>
        <w:t>__</w:t>
      </w:r>
      <w:r w:rsidRPr="007D41C4">
        <w:rPr>
          <w:rFonts w:ascii="Times New Roman" w:hAnsi="Times New Roman"/>
          <w:sz w:val="24"/>
          <w:szCs w:val="24"/>
        </w:rPr>
        <w:t>_________________</w:t>
      </w:r>
    </w:p>
    <w:p w14:paraId="77F1A0A9" w14:textId="77777777" w:rsidR="00394341" w:rsidRPr="007D41C4" w:rsidRDefault="00394341" w:rsidP="008623EA">
      <w:pPr>
        <w:rPr>
          <w:rFonts w:ascii="Times New Roman" w:hAnsi="Times New Roman"/>
          <w:i/>
          <w:sz w:val="24"/>
        </w:rPr>
      </w:pPr>
    </w:p>
    <w:p w14:paraId="0BAD740D" w14:textId="1CAA80F5" w:rsidR="00394341" w:rsidRPr="007D41C4" w:rsidRDefault="003A7B60" w:rsidP="008623EA">
      <w:pPr>
        <w:rPr>
          <w:rFonts w:ascii="Times New Roman" w:hAnsi="Times New Roman"/>
          <w:i/>
          <w:sz w:val="24"/>
        </w:rPr>
      </w:pPr>
      <w:r w:rsidRPr="003A7B60">
        <w:rPr>
          <w:rFonts w:ascii="Times New Roman" w:hAnsi="Times New Roman"/>
          <w:i/>
          <w:sz w:val="24"/>
        </w:rPr>
        <w:t>At 2,1-</w:t>
      </w:r>
      <w:proofErr w:type="gramStart"/>
      <w:r w:rsidRPr="003A7B60">
        <w:rPr>
          <w:rFonts w:ascii="Times New Roman" w:hAnsi="Times New Roman"/>
          <w:i/>
          <w:sz w:val="24"/>
        </w:rPr>
        <w:t>11;</w:t>
      </w:r>
      <w:r>
        <w:rPr>
          <w:rFonts w:ascii="Times New Roman" w:hAnsi="Times New Roman"/>
          <w:i/>
          <w:sz w:val="24"/>
        </w:rPr>
        <w:t xml:space="preserve"> </w:t>
      </w:r>
      <w:r w:rsidRPr="003A7B60">
        <w:rPr>
          <w:rFonts w:ascii="Times New Roman" w:hAnsi="Times New Roman"/>
          <w:i/>
          <w:sz w:val="24"/>
        </w:rPr>
        <w:t xml:space="preserve"> Sal</w:t>
      </w:r>
      <w:proofErr w:type="gramEnd"/>
      <w:r w:rsidRPr="003A7B60">
        <w:rPr>
          <w:rFonts w:ascii="Times New Roman" w:hAnsi="Times New Roman"/>
          <w:i/>
          <w:sz w:val="24"/>
        </w:rPr>
        <w:t xml:space="preserve"> 103</w:t>
      </w:r>
      <w:r>
        <w:rPr>
          <w:rFonts w:ascii="Times New Roman" w:hAnsi="Times New Roman"/>
          <w:i/>
          <w:sz w:val="24"/>
        </w:rPr>
        <w:t xml:space="preserve"> </w:t>
      </w:r>
      <w:r w:rsidRPr="003A7B60">
        <w:rPr>
          <w:rFonts w:ascii="Times New Roman" w:hAnsi="Times New Roman"/>
          <w:i/>
          <w:sz w:val="24"/>
        </w:rPr>
        <w:t xml:space="preserve">; </w:t>
      </w:r>
      <w:proofErr w:type="spellStart"/>
      <w:r w:rsidRPr="003A7B60">
        <w:rPr>
          <w:rFonts w:ascii="Times New Roman" w:hAnsi="Times New Roman"/>
          <w:i/>
          <w:sz w:val="24"/>
        </w:rPr>
        <w:t>Gal</w:t>
      </w:r>
      <w:proofErr w:type="spellEnd"/>
      <w:r w:rsidRPr="003A7B60">
        <w:rPr>
          <w:rFonts w:ascii="Times New Roman" w:hAnsi="Times New Roman"/>
          <w:i/>
          <w:sz w:val="24"/>
        </w:rPr>
        <w:t xml:space="preserve"> 5,16-25; </w:t>
      </w:r>
      <w:r>
        <w:rPr>
          <w:rFonts w:ascii="Times New Roman" w:hAnsi="Times New Roman"/>
          <w:i/>
          <w:sz w:val="24"/>
        </w:rPr>
        <w:t xml:space="preserve"> </w:t>
      </w:r>
      <w:proofErr w:type="spellStart"/>
      <w:r w:rsidRPr="003A7B60">
        <w:rPr>
          <w:rFonts w:ascii="Times New Roman" w:hAnsi="Times New Roman"/>
          <w:i/>
          <w:sz w:val="24"/>
        </w:rPr>
        <w:t>Gv</w:t>
      </w:r>
      <w:proofErr w:type="spellEnd"/>
      <w:r w:rsidRPr="003A7B60">
        <w:rPr>
          <w:rFonts w:ascii="Times New Roman" w:hAnsi="Times New Roman"/>
          <w:i/>
          <w:sz w:val="24"/>
        </w:rPr>
        <w:t xml:space="preserve"> 15, 26-27; 16, 12-15</w:t>
      </w:r>
    </w:p>
    <w:p w14:paraId="1849C58E" w14:textId="77777777" w:rsidR="008623EA" w:rsidRPr="007D41C4" w:rsidRDefault="008623EA" w:rsidP="008623EA">
      <w:pPr>
        <w:rPr>
          <w:rFonts w:ascii="Times New Roman" w:hAnsi="Times New Roman"/>
          <w:sz w:val="24"/>
          <w:szCs w:val="24"/>
        </w:rPr>
      </w:pPr>
      <w:r w:rsidRPr="007D41C4">
        <w:rPr>
          <w:rFonts w:ascii="Times New Roman" w:hAnsi="Times New Roman"/>
          <w:sz w:val="24"/>
          <w:szCs w:val="24"/>
        </w:rPr>
        <w:t>____________________________________</w:t>
      </w:r>
      <w:r w:rsidR="007B33C6" w:rsidRPr="007D41C4">
        <w:rPr>
          <w:rFonts w:ascii="Times New Roman" w:hAnsi="Times New Roman"/>
          <w:sz w:val="24"/>
          <w:szCs w:val="24"/>
        </w:rPr>
        <w:t>__</w:t>
      </w:r>
      <w:r w:rsidRPr="007D41C4">
        <w:rPr>
          <w:rFonts w:ascii="Times New Roman" w:hAnsi="Times New Roman"/>
          <w:sz w:val="24"/>
          <w:szCs w:val="24"/>
        </w:rPr>
        <w:t>_____________</w:t>
      </w:r>
    </w:p>
    <w:p w14:paraId="612CA037" w14:textId="77777777" w:rsidR="00693AAD" w:rsidRPr="007D41C4" w:rsidRDefault="00693AAD" w:rsidP="00693AAD">
      <w:pPr>
        <w:ind w:firstLine="709"/>
        <w:rPr>
          <w:rFonts w:ascii="Times New Roman" w:eastAsia="Times New Roman" w:hAnsi="Times New Roman"/>
          <w:sz w:val="24"/>
          <w:szCs w:val="24"/>
          <w:lang w:eastAsia="it-IT"/>
        </w:rPr>
      </w:pPr>
    </w:p>
    <w:p w14:paraId="57931F87" w14:textId="77777777" w:rsidR="003A7B60" w:rsidRPr="003A7B60" w:rsidRDefault="003A7B60" w:rsidP="003A7B60">
      <w:pPr>
        <w:ind w:firstLine="709"/>
        <w:rPr>
          <w:rFonts w:ascii="Times New Roman" w:eastAsia="Times New Roman" w:hAnsi="Times New Roman"/>
          <w:sz w:val="24"/>
          <w:szCs w:val="24"/>
          <w:lang w:eastAsia="it-IT"/>
        </w:rPr>
      </w:pPr>
      <w:r w:rsidRPr="003A7B60">
        <w:rPr>
          <w:rFonts w:ascii="Times New Roman" w:eastAsia="Times New Roman" w:hAnsi="Times New Roman"/>
          <w:sz w:val="24"/>
          <w:szCs w:val="24"/>
          <w:lang w:eastAsia="it-IT"/>
        </w:rPr>
        <w:t xml:space="preserve">“O fuoco la cui venuta è parola, il cui silenzio è luce! Fuoco che fissi i cuori nell’azione di grazie” canta s. Efrem e la liturgia di oggi, con il canto al vangelo, proclama: “Vieni, santo Spirito, riempi i cuori dei tuoi fedeli e accendi in essi il fuoco del tuo amore”. </w:t>
      </w:r>
    </w:p>
    <w:p w14:paraId="422D6FB6" w14:textId="77777777" w:rsidR="003A7B60" w:rsidRPr="003A7B60" w:rsidRDefault="003A7B60" w:rsidP="003A7B60">
      <w:pPr>
        <w:ind w:firstLine="709"/>
        <w:rPr>
          <w:rFonts w:ascii="Times New Roman" w:eastAsia="Times New Roman" w:hAnsi="Times New Roman"/>
          <w:sz w:val="24"/>
          <w:szCs w:val="24"/>
          <w:lang w:eastAsia="it-IT"/>
        </w:rPr>
      </w:pPr>
      <w:r w:rsidRPr="003A7B60">
        <w:rPr>
          <w:rFonts w:ascii="Times New Roman" w:eastAsia="Times New Roman" w:hAnsi="Times New Roman"/>
          <w:sz w:val="24"/>
          <w:szCs w:val="24"/>
          <w:lang w:eastAsia="it-IT"/>
        </w:rPr>
        <w:t>Quando Gesù, nell’ultima cena, aveva promesso l’invio dello Spirito Santo dopo che lui se ne fosse andato, aveva suscitato tristezza negli apostoli. Aveva parlato in modo velato e poi si era spiegato, tanto che gli apostoli avevano concluso: adesso capiamo, adesso crediamo! E lui: ma se tra qualche ora mi lascerete solo e vi disperderete! La cosa strana è che proprio per quell’eventualità lui aveva parlato. E proprio perché aveva tenuto conto di quella eventualità le sue parole sono così rivelative. In sostanza Gesù dice: se prima, quando ero con voi, io stesso vi custodivo, ora, che me ne vado, sarà lo Spirito a custodirvi. Quello che ho fatto io, lo farà anche lui, vale a dire: custodirvi dal maligno in modo che non vi inganni e vi attiri nella sua orbita (intelligenza della parola); mostrarvi la grandezza dell’amore del Padre (fede in Gesù); disporvi, stando uniti a me, a mostrare a tutti quell’amore (amore vicendevole). È la promessa di Gesù: “</w:t>
      </w:r>
      <w:r w:rsidRPr="003A7B60">
        <w:rPr>
          <w:rFonts w:ascii="Times New Roman" w:eastAsia="Times New Roman" w:hAnsi="Times New Roman"/>
          <w:i/>
          <w:iCs/>
          <w:sz w:val="24"/>
          <w:szCs w:val="24"/>
          <w:lang w:eastAsia="it-IT"/>
        </w:rPr>
        <w:t xml:space="preserve">Quando verrà lui, lo Spirito della verità, vi guiderà a tutta la verità, perché non parlerà da </w:t>
      </w:r>
      <w:proofErr w:type="gramStart"/>
      <w:r w:rsidRPr="003A7B60">
        <w:rPr>
          <w:rFonts w:ascii="Times New Roman" w:eastAsia="Times New Roman" w:hAnsi="Times New Roman"/>
          <w:i/>
          <w:iCs/>
          <w:sz w:val="24"/>
          <w:szCs w:val="24"/>
          <w:lang w:eastAsia="it-IT"/>
        </w:rPr>
        <w:t>se</w:t>
      </w:r>
      <w:proofErr w:type="gramEnd"/>
      <w:r w:rsidRPr="003A7B60">
        <w:rPr>
          <w:rFonts w:ascii="Times New Roman" w:eastAsia="Times New Roman" w:hAnsi="Times New Roman"/>
          <w:i/>
          <w:iCs/>
          <w:sz w:val="24"/>
          <w:szCs w:val="24"/>
          <w:lang w:eastAsia="it-IT"/>
        </w:rPr>
        <w:t xml:space="preserve"> stesso, ma dirà tutto ciò che avrà udito e vi annuncerà le cose future. Egli mi glorificherà, perché prenderà da quel che è mio e ve lo annuncerà</w:t>
      </w:r>
      <w:r w:rsidRPr="003A7B60">
        <w:rPr>
          <w:rFonts w:ascii="Times New Roman" w:eastAsia="Times New Roman" w:hAnsi="Times New Roman"/>
          <w:sz w:val="24"/>
          <w:szCs w:val="24"/>
          <w:lang w:eastAsia="it-IT"/>
        </w:rPr>
        <w:t>” (</w:t>
      </w:r>
      <w:proofErr w:type="spellStart"/>
      <w:r w:rsidRPr="003A7B60">
        <w:rPr>
          <w:rFonts w:ascii="Times New Roman" w:eastAsia="Times New Roman" w:hAnsi="Times New Roman"/>
          <w:sz w:val="24"/>
          <w:szCs w:val="24"/>
          <w:lang w:eastAsia="it-IT"/>
        </w:rPr>
        <w:t>Gv</w:t>
      </w:r>
      <w:proofErr w:type="spellEnd"/>
      <w:r w:rsidRPr="003A7B60">
        <w:rPr>
          <w:rFonts w:ascii="Times New Roman" w:eastAsia="Times New Roman" w:hAnsi="Times New Roman"/>
          <w:sz w:val="24"/>
          <w:szCs w:val="24"/>
          <w:lang w:eastAsia="it-IT"/>
        </w:rPr>
        <w:t xml:space="preserve"> 16,13-14). Questo può avvenire solo dopo che Gesù avrà mostrato fino a che punto arriva l’amore di Dio per l’uomo. In effetti, lo Spirito guida non tanto alla verità (moto a luogo) ma nella verità (stato in luogo).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Quello che appunto domandiamo con la preghiera allo Spirito, che è luce e fuoco.</w:t>
      </w:r>
    </w:p>
    <w:p w14:paraId="642361A5" w14:textId="2DCA237F" w:rsidR="003A7B60" w:rsidRPr="003A7B60" w:rsidRDefault="003A7B60" w:rsidP="003A7B60">
      <w:pPr>
        <w:ind w:firstLine="709"/>
        <w:rPr>
          <w:rFonts w:ascii="Times New Roman" w:eastAsia="Times New Roman" w:hAnsi="Times New Roman"/>
          <w:sz w:val="24"/>
          <w:szCs w:val="24"/>
          <w:lang w:eastAsia="it-IT"/>
        </w:rPr>
      </w:pPr>
      <w:r w:rsidRPr="003A7B60">
        <w:rPr>
          <w:rFonts w:ascii="Times New Roman" w:eastAsia="Times New Roman" w:hAnsi="Times New Roman"/>
          <w:sz w:val="24"/>
          <w:szCs w:val="24"/>
          <w:lang w:eastAsia="it-IT"/>
        </w:rPr>
        <w:t xml:space="preserve">E quando si sottolinea che lo Spirito dirà tutto ciò che ha udito, non si fa semplicemente riferimento alle parole di Gesù che troviamo nei vangeli, ma al colloquio eterno di Dio in </w:t>
      </w:r>
      <w:proofErr w:type="gramStart"/>
      <w:r w:rsidRPr="003A7B60">
        <w:rPr>
          <w:rFonts w:ascii="Times New Roman" w:eastAsia="Times New Roman" w:hAnsi="Times New Roman"/>
          <w:sz w:val="24"/>
          <w:szCs w:val="24"/>
          <w:lang w:eastAsia="it-IT"/>
        </w:rPr>
        <w:t>se</w:t>
      </w:r>
      <w:proofErr w:type="gramEnd"/>
      <w:r w:rsidRPr="003A7B60">
        <w:rPr>
          <w:rFonts w:ascii="Times New Roman" w:eastAsia="Times New Roman" w:hAnsi="Times New Roman"/>
          <w:sz w:val="24"/>
          <w:szCs w:val="24"/>
          <w:lang w:eastAsia="it-IT"/>
        </w:rPr>
        <w:t xml:space="preserve"> stesso a proposito della creazione e della salvezza dell’uomo, scopo di tutta la creazione. Quel colloquio riguarda il destino di comunione dell’uomo nella gioia dell’amore del suo Dio, destino che si gioca sull’immolazione dell’Agnello prima della fondazione del mondo (</w:t>
      </w:r>
      <w:proofErr w:type="spellStart"/>
      <w:r w:rsidRPr="003A7B60">
        <w:rPr>
          <w:rFonts w:ascii="Times New Roman" w:eastAsia="Times New Roman" w:hAnsi="Times New Roman"/>
          <w:sz w:val="24"/>
          <w:szCs w:val="24"/>
          <w:lang w:eastAsia="it-IT"/>
        </w:rPr>
        <w:t>Ap</w:t>
      </w:r>
      <w:proofErr w:type="spellEnd"/>
      <w:r w:rsidRPr="003A7B60">
        <w:rPr>
          <w:rFonts w:ascii="Times New Roman" w:eastAsia="Times New Roman" w:hAnsi="Times New Roman"/>
          <w:sz w:val="24"/>
          <w:szCs w:val="24"/>
          <w:lang w:eastAsia="it-IT"/>
        </w:rPr>
        <w:t xml:space="preserve"> 13,8). Lo Spirito ha udito tutto quello che il Padre e il Figlio si dicono dall’eternità nella condivisione del loro amore folle per l’uomo. </w:t>
      </w:r>
      <w:r w:rsidRPr="003A7B60">
        <w:rPr>
          <w:rFonts w:ascii="Times New Roman" w:eastAsia="Times New Roman" w:hAnsi="Times New Roman"/>
          <w:sz w:val="24"/>
          <w:szCs w:val="24"/>
          <w:lang w:eastAsia="it-IT"/>
        </w:rPr>
        <w:lastRenderedPageBreak/>
        <w:t xml:space="preserve">Quella </w:t>
      </w:r>
      <w:r w:rsidRPr="003A7B60">
        <w:rPr>
          <w:rFonts w:ascii="Times New Roman" w:eastAsia="Times New Roman" w:hAnsi="Times New Roman"/>
          <w:i/>
          <w:iCs/>
          <w:sz w:val="24"/>
          <w:szCs w:val="24"/>
          <w:lang w:eastAsia="it-IT"/>
        </w:rPr>
        <w:t>memoria</w:t>
      </w:r>
      <w:r w:rsidRPr="003A7B60">
        <w:rPr>
          <w:rFonts w:ascii="Times New Roman" w:eastAsia="Times New Roman" w:hAnsi="Times New Roman"/>
          <w:sz w:val="24"/>
          <w:szCs w:val="24"/>
          <w:lang w:eastAsia="it-IT"/>
        </w:rPr>
        <w:t xml:space="preserve"> si incendierà nel nostro cuore, del contenuto di quella </w:t>
      </w:r>
      <w:r w:rsidRPr="003A7B60">
        <w:rPr>
          <w:rFonts w:ascii="Times New Roman" w:eastAsia="Times New Roman" w:hAnsi="Times New Roman"/>
          <w:i/>
          <w:iCs/>
          <w:sz w:val="24"/>
          <w:szCs w:val="24"/>
          <w:lang w:eastAsia="it-IT"/>
        </w:rPr>
        <w:t>memoria</w:t>
      </w:r>
      <w:r w:rsidRPr="003A7B60">
        <w:rPr>
          <w:rFonts w:ascii="Times New Roman" w:eastAsia="Times New Roman" w:hAnsi="Times New Roman"/>
          <w:sz w:val="24"/>
          <w:szCs w:val="24"/>
          <w:lang w:eastAsia="it-IT"/>
        </w:rPr>
        <w:t xml:space="preserve"> incendierà il nostro cuore. Il fuoco esprime appunto la cifra di quel colloquio, la condivisione di un segreto capace di far ardere il cuore. Significa poter conoscere il mistero del Signore Gesù in tutta la potenza di rivelazione dell’amore di Dio per l’uomo, nella condivisione del suo segreto. </w:t>
      </w:r>
    </w:p>
    <w:p w14:paraId="291B981F" w14:textId="3C65F08D" w:rsidR="00D84463" w:rsidRPr="00D84463" w:rsidRDefault="003A7B60" w:rsidP="003A7B60">
      <w:pPr>
        <w:ind w:firstLine="709"/>
        <w:rPr>
          <w:rFonts w:ascii="Times New Roman" w:eastAsia="Times New Roman" w:hAnsi="Times New Roman"/>
          <w:sz w:val="24"/>
          <w:szCs w:val="24"/>
          <w:lang w:eastAsia="it-IT"/>
        </w:rPr>
      </w:pPr>
      <w:r w:rsidRPr="003A7B60">
        <w:rPr>
          <w:rFonts w:ascii="Times New Roman" w:eastAsia="Times New Roman" w:hAnsi="Times New Roman"/>
          <w:sz w:val="24"/>
          <w:szCs w:val="24"/>
          <w:lang w:eastAsia="it-IT"/>
        </w:rPr>
        <w:t>È allora caratteristico che nel giorno di Pentecoste lo Spirito appaia sotto l’immagine delle ‘lingue come di fuoco’. Lingua e fuoco: le due immagini dello Spirito. Il fuoco allude all’amore e la lingua alla comunione, nel senso che non ci può essere comunione se non nell’amore. Lo Spirito, mentre spira l’amore nei nostri cuori, apre alla comunione rendendo le differenze suscitatrici di gioia e non di gelosia o timore, come invece suggerisce il principe di questo mondo. Il miracolo di Pentecoste possiamo esprimerlo così: i vari idiomi si unificano in un’unica lingua, la diversità si apre alla comunione e tutti comprendono la stessa cosa. Ciò che accomuna, comunque, è solo l’opera di Dio, riconosciuto nel suo amore per gli uomini. Tutti mantengono la proprietà dei rispettivi linguaggi, ma tutti esprimono l’identica cosa: i cuori parlano oramai un’unica lingua. A differenza dell’esperimento della torre di Babele, quando gli uomini parlavano l’unica lingua del dominatore di turno in ordine al sogno di grandezza di qualche potente, ma i cuori erano schiavizzati, zittiti nella propria lingua. É il miracolo operato nei cuori dallo Spirito quando li convince a muoversi nella carità, aprendo la diversità alla comunione e facendo esperienza che così viene proclamato l’amore di Dio che riempie i cuori. Riconoscere, assecondare, favorire tale dinamica, significa aver ricevuto e agire nella potenza dello Spirito Santo. Come ripeteva s. Francesco d’Assisi: avere lo Spirito del Signore e la sua santa operazione. E lo Spirito Santo non può che condurre alla conoscenza del mistero del Signore Gesù, che dell’amore di Dio per gli uomini è il testimone per eccellenza. Quella dinamica lavora a che tutti si ritrovino nell’unica famiglia di Dio, tutti invitati alla mensa del suo amore. E per questo, nella preghiera della Chiesa, nel canone eucaristico, lo Spirito è invocato perché ci riunisca in un solo corpo.</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47C090B9"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3A7B60" w:rsidRPr="003A7B60">
        <w:rPr>
          <w:rFonts w:ascii="Times New Roman" w:eastAsia="Times New Roman" w:hAnsi="Times New Roman"/>
          <w:b/>
          <w:sz w:val="20"/>
          <w:szCs w:val="20"/>
          <w:lang w:eastAsia="it-IT"/>
        </w:rPr>
        <w:t>At</w:t>
      </w:r>
      <w:proofErr w:type="gramEnd"/>
      <w:r w:rsidR="003A7B60" w:rsidRPr="003A7B60">
        <w:rPr>
          <w:rFonts w:ascii="Times New Roman" w:eastAsia="Times New Roman" w:hAnsi="Times New Roman"/>
          <w:b/>
          <w:sz w:val="20"/>
          <w:szCs w:val="20"/>
          <w:lang w:eastAsia="it-IT"/>
        </w:rPr>
        <w:t xml:space="preserve"> 2, 1-11</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0B51430B"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079DC89A" w14:textId="4785C082" w:rsidR="00FD17C2" w:rsidRPr="00806E32"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3A7B60">
        <w:rPr>
          <w:rFonts w:ascii="Times New Roman" w:eastAsia="Times New Roman" w:hAnsi="Times New Roman"/>
          <w:sz w:val="20"/>
          <w:szCs w:val="20"/>
          <w:lang w:eastAsia="it-IT"/>
        </w:rPr>
        <w:t>Elamìti</w:t>
      </w:r>
      <w:proofErr w:type="spellEnd"/>
      <w:r w:rsidRPr="003A7B60">
        <w:rPr>
          <w:rFonts w:ascii="Times New Roman" w:eastAsia="Times New Roman" w:hAnsi="Times New Roman"/>
          <w:sz w:val="20"/>
          <w:szCs w:val="20"/>
          <w:lang w:eastAsia="it-IT"/>
        </w:rPr>
        <w:t xml:space="preserve">; abitanti della </w:t>
      </w:r>
      <w:proofErr w:type="spellStart"/>
      <w:r w:rsidRPr="003A7B60">
        <w:rPr>
          <w:rFonts w:ascii="Times New Roman" w:eastAsia="Times New Roman" w:hAnsi="Times New Roman"/>
          <w:sz w:val="20"/>
          <w:szCs w:val="20"/>
          <w:lang w:eastAsia="it-IT"/>
        </w:rPr>
        <w:t>Mesopotàmia</w:t>
      </w:r>
      <w:proofErr w:type="spellEnd"/>
      <w:r w:rsidRPr="003A7B60">
        <w:rPr>
          <w:rFonts w:ascii="Times New Roman" w:eastAsia="Times New Roman" w:hAnsi="Times New Roman"/>
          <w:sz w:val="20"/>
          <w:szCs w:val="20"/>
          <w:lang w:eastAsia="it-IT"/>
        </w:rPr>
        <w:t xml:space="preserve">, della Giudea e della </w:t>
      </w:r>
      <w:proofErr w:type="spellStart"/>
      <w:r w:rsidRPr="003A7B60">
        <w:rPr>
          <w:rFonts w:ascii="Times New Roman" w:eastAsia="Times New Roman" w:hAnsi="Times New Roman"/>
          <w:sz w:val="20"/>
          <w:szCs w:val="20"/>
          <w:lang w:eastAsia="it-IT"/>
        </w:rPr>
        <w:t>Cappadòcia</w:t>
      </w:r>
      <w:proofErr w:type="spellEnd"/>
      <w:r w:rsidRPr="003A7B60">
        <w:rPr>
          <w:rFonts w:ascii="Times New Roman" w:eastAsia="Times New Roman" w:hAnsi="Times New Roman"/>
          <w:sz w:val="20"/>
          <w:szCs w:val="20"/>
          <w:lang w:eastAsia="it-IT"/>
        </w:rPr>
        <w:t xml:space="preserve">, del Ponto e dell’Asia, della </w:t>
      </w:r>
      <w:proofErr w:type="spellStart"/>
      <w:r w:rsidRPr="003A7B60">
        <w:rPr>
          <w:rFonts w:ascii="Times New Roman" w:eastAsia="Times New Roman" w:hAnsi="Times New Roman"/>
          <w:sz w:val="20"/>
          <w:szCs w:val="20"/>
          <w:lang w:eastAsia="it-IT"/>
        </w:rPr>
        <w:t>Frìgia</w:t>
      </w:r>
      <w:proofErr w:type="spellEnd"/>
      <w:r w:rsidRPr="003A7B60">
        <w:rPr>
          <w:rFonts w:ascii="Times New Roman" w:eastAsia="Times New Roman" w:hAnsi="Times New Roman"/>
          <w:sz w:val="20"/>
          <w:szCs w:val="20"/>
          <w:lang w:eastAsia="it-IT"/>
        </w:rPr>
        <w:t xml:space="preserve"> e della </w:t>
      </w:r>
      <w:proofErr w:type="spellStart"/>
      <w:r w:rsidRPr="003A7B60">
        <w:rPr>
          <w:rFonts w:ascii="Times New Roman" w:eastAsia="Times New Roman" w:hAnsi="Times New Roman"/>
          <w:sz w:val="20"/>
          <w:szCs w:val="20"/>
          <w:lang w:eastAsia="it-IT"/>
        </w:rPr>
        <w:t>Panfìlia</w:t>
      </w:r>
      <w:proofErr w:type="spellEnd"/>
      <w:r w:rsidRPr="003A7B60">
        <w:rPr>
          <w:rFonts w:ascii="Times New Roman" w:eastAsia="Times New Roman" w:hAnsi="Times New Roman"/>
          <w:sz w:val="20"/>
          <w:szCs w:val="20"/>
          <w:lang w:eastAsia="it-IT"/>
        </w:rPr>
        <w:t xml:space="preserve">, dell’Egitto e delle parti della Libia vicino a </w:t>
      </w:r>
      <w:proofErr w:type="spellStart"/>
      <w:r w:rsidRPr="003A7B60">
        <w:rPr>
          <w:rFonts w:ascii="Times New Roman" w:eastAsia="Times New Roman" w:hAnsi="Times New Roman"/>
          <w:sz w:val="20"/>
          <w:szCs w:val="20"/>
          <w:lang w:eastAsia="it-IT"/>
        </w:rPr>
        <w:t>Cirène</w:t>
      </w:r>
      <w:proofErr w:type="spellEnd"/>
      <w:r w:rsidRPr="003A7B60">
        <w:rPr>
          <w:rFonts w:ascii="Times New Roman" w:eastAsia="Times New Roman" w:hAnsi="Times New Roman"/>
          <w:sz w:val="20"/>
          <w:szCs w:val="20"/>
          <w:lang w:eastAsia="it-IT"/>
        </w:rPr>
        <w:t xml:space="preserve">, Romani qui residenti, Giudei e </w:t>
      </w:r>
      <w:proofErr w:type="spellStart"/>
      <w:r w:rsidRPr="003A7B60">
        <w:rPr>
          <w:rFonts w:ascii="Times New Roman" w:eastAsia="Times New Roman" w:hAnsi="Times New Roman"/>
          <w:sz w:val="20"/>
          <w:szCs w:val="20"/>
          <w:lang w:eastAsia="it-IT"/>
        </w:rPr>
        <w:t>prosèliti</w:t>
      </w:r>
      <w:proofErr w:type="spellEnd"/>
      <w:r w:rsidRPr="003A7B60">
        <w:rPr>
          <w:rFonts w:ascii="Times New Roman" w:eastAsia="Times New Roman" w:hAnsi="Times New Roman"/>
          <w:sz w:val="20"/>
          <w:szCs w:val="20"/>
          <w:lang w:eastAsia="it-IT"/>
        </w:rPr>
        <w:t>, Cretesi e Arabi, e li udiamo parlare nelle nostre lingue delle grandi opere di Dio».</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60B988E4"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3A7B60">
        <w:rPr>
          <w:rFonts w:ascii="Times New Roman" w:eastAsia="Times New Roman" w:hAnsi="Times New Roman"/>
          <w:b/>
          <w:sz w:val="20"/>
          <w:szCs w:val="20"/>
          <w:lang w:eastAsia="it-IT"/>
        </w:rPr>
        <w:t>103</w:t>
      </w:r>
    </w:p>
    <w:p w14:paraId="526AEC35" w14:textId="2A179D41" w:rsidR="00BF0AA0" w:rsidRDefault="003A7B60" w:rsidP="00CC53B0">
      <w:pPr>
        <w:ind w:firstLine="709"/>
        <w:rPr>
          <w:rFonts w:ascii="Times New Roman" w:eastAsia="Times New Roman" w:hAnsi="Times New Roman"/>
          <w:i/>
          <w:sz w:val="20"/>
          <w:szCs w:val="20"/>
          <w:lang w:eastAsia="it-IT"/>
        </w:rPr>
      </w:pPr>
      <w:r w:rsidRPr="003A7B60">
        <w:rPr>
          <w:rFonts w:ascii="Times New Roman" w:eastAsia="Times New Roman" w:hAnsi="Times New Roman"/>
          <w:i/>
          <w:sz w:val="20"/>
          <w:szCs w:val="20"/>
          <w:lang w:eastAsia="it-IT"/>
        </w:rPr>
        <w:t>Manda il tuo Spirito, Signore, a rinnovare la terra.</w:t>
      </w:r>
    </w:p>
    <w:p w14:paraId="6AF47FE6" w14:textId="77777777" w:rsidR="00BF0AA0" w:rsidRDefault="00BF0AA0" w:rsidP="00CC53B0">
      <w:pPr>
        <w:ind w:firstLine="709"/>
        <w:rPr>
          <w:rFonts w:ascii="Times New Roman" w:eastAsia="Times New Roman" w:hAnsi="Times New Roman"/>
          <w:i/>
          <w:sz w:val="20"/>
          <w:szCs w:val="20"/>
          <w:lang w:eastAsia="it-IT"/>
        </w:rPr>
      </w:pPr>
    </w:p>
    <w:p w14:paraId="08F0F7E9"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lastRenderedPageBreak/>
        <w:t>Benedici il Signore, anima mia!</w:t>
      </w:r>
    </w:p>
    <w:p w14:paraId="1F636B55"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Sei tanto grande, Signore, mio Dio!</w:t>
      </w:r>
    </w:p>
    <w:p w14:paraId="44194C82"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Quante sono le tue opere, Signore!</w:t>
      </w:r>
    </w:p>
    <w:p w14:paraId="1998ECA6"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Le hai fatte tutte con saggezza;</w:t>
      </w:r>
    </w:p>
    <w:p w14:paraId="1ABB527B"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la terra è piena delle tue creature.</w:t>
      </w:r>
    </w:p>
    <w:p w14:paraId="1F57F8AD" w14:textId="77777777" w:rsidR="003A7B60" w:rsidRPr="003A7B60" w:rsidRDefault="003A7B60" w:rsidP="003A7B60">
      <w:pPr>
        <w:ind w:firstLine="709"/>
        <w:rPr>
          <w:rFonts w:ascii="Times New Roman" w:eastAsia="Times New Roman" w:hAnsi="Times New Roman"/>
          <w:sz w:val="20"/>
          <w:szCs w:val="20"/>
          <w:lang w:eastAsia="it-IT"/>
        </w:rPr>
      </w:pPr>
    </w:p>
    <w:p w14:paraId="0CEBBCF9"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Togli loro il respiro: muoiono,</w:t>
      </w:r>
    </w:p>
    <w:p w14:paraId="4ABD51CE"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e ritornano nella loro polvere.</w:t>
      </w:r>
    </w:p>
    <w:p w14:paraId="5BF83243"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Mandi il tuo spirito, sono creati,</w:t>
      </w:r>
    </w:p>
    <w:p w14:paraId="5BAD19CB"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e rinnovi la faccia della terra.</w:t>
      </w:r>
    </w:p>
    <w:p w14:paraId="1AC35857" w14:textId="77777777" w:rsidR="003A7B60" w:rsidRPr="003A7B60" w:rsidRDefault="003A7B60" w:rsidP="003A7B60">
      <w:pPr>
        <w:ind w:firstLine="709"/>
        <w:rPr>
          <w:rFonts w:ascii="Times New Roman" w:eastAsia="Times New Roman" w:hAnsi="Times New Roman"/>
          <w:sz w:val="20"/>
          <w:szCs w:val="20"/>
          <w:lang w:eastAsia="it-IT"/>
        </w:rPr>
      </w:pPr>
    </w:p>
    <w:p w14:paraId="5320C20B"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Sia per sempre la gloria del Signore;</w:t>
      </w:r>
    </w:p>
    <w:p w14:paraId="2AC101EE"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gioisca il Signore delle sue opere.</w:t>
      </w:r>
    </w:p>
    <w:p w14:paraId="4973CA72"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A lui sia gradito il mio canto,</w:t>
      </w:r>
    </w:p>
    <w:p w14:paraId="5FFAB95F" w14:textId="7A2A6016" w:rsidR="00FD17C2" w:rsidRPr="00C676ED"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io gioirò nel Signore.</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1891BF8C"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3A7B60" w:rsidRPr="003A7B60">
        <w:rPr>
          <w:rFonts w:ascii="Times New Roman" w:eastAsia="Times New Roman" w:hAnsi="Times New Roman"/>
          <w:b/>
          <w:sz w:val="20"/>
          <w:szCs w:val="20"/>
          <w:lang w:eastAsia="it-IT"/>
        </w:rPr>
        <w:t>Gal</w:t>
      </w:r>
      <w:proofErr w:type="spellEnd"/>
      <w:proofErr w:type="gramEnd"/>
      <w:r w:rsidR="003A7B60" w:rsidRPr="003A7B60">
        <w:rPr>
          <w:rFonts w:ascii="Times New Roman" w:eastAsia="Times New Roman" w:hAnsi="Times New Roman"/>
          <w:b/>
          <w:sz w:val="20"/>
          <w:szCs w:val="20"/>
          <w:lang w:eastAsia="it-IT"/>
        </w:rPr>
        <w:t xml:space="preserve"> 5, 16-25</w:t>
      </w:r>
    </w:p>
    <w:p w14:paraId="3A315FD0" w14:textId="25B467C5" w:rsidR="00FD17C2" w:rsidRPr="00EF771E" w:rsidRDefault="003A7B60" w:rsidP="00FD17C2">
      <w:pPr>
        <w:spacing w:after="120"/>
        <w:ind w:firstLine="709"/>
        <w:rPr>
          <w:rFonts w:ascii="Times New Roman" w:eastAsia="Times New Roman" w:hAnsi="Times New Roman"/>
          <w:i/>
          <w:sz w:val="20"/>
          <w:szCs w:val="20"/>
          <w:lang w:eastAsia="it-IT"/>
        </w:rPr>
      </w:pPr>
      <w:r w:rsidRPr="003A7B60">
        <w:rPr>
          <w:rFonts w:ascii="Times New Roman" w:eastAsia="Times New Roman" w:hAnsi="Times New Roman"/>
          <w:i/>
          <w:sz w:val="20"/>
          <w:szCs w:val="20"/>
          <w:lang w:eastAsia="it-IT"/>
        </w:rPr>
        <w:t xml:space="preserve">Dalla lettera di san Paolo apostolo ai </w:t>
      </w:r>
      <w:proofErr w:type="spellStart"/>
      <w:r w:rsidRPr="003A7B60">
        <w:rPr>
          <w:rFonts w:ascii="Times New Roman" w:eastAsia="Times New Roman" w:hAnsi="Times New Roman"/>
          <w:i/>
          <w:sz w:val="20"/>
          <w:szCs w:val="20"/>
          <w:lang w:eastAsia="it-IT"/>
        </w:rPr>
        <w:t>Gàlati</w:t>
      </w:r>
      <w:proofErr w:type="spellEnd"/>
    </w:p>
    <w:p w14:paraId="5B286C1E"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 xml:space="preserve">Fratelli, camminate secondo lo Spirito e non sarete portati a soddisfare il desiderio della carne. La </w:t>
      </w:r>
      <w:proofErr w:type="gramStart"/>
      <w:r w:rsidRPr="003A7B60">
        <w:rPr>
          <w:rFonts w:ascii="Times New Roman" w:eastAsia="Times New Roman" w:hAnsi="Times New Roman"/>
          <w:sz w:val="20"/>
          <w:szCs w:val="20"/>
          <w:lang w:eastAsia="it-IT"/>
        </w:rPr>
        <w:t>carne infatti</w:t>
      </w:r>
      <w:proofErr w:type="gramEnd"/>
      <w:r w:rsidRPr="003A7B60">
        <w:rPr>
          <w:rFonts w:ascii="Times New Roman" w:eastAsia="Times New Roman" w:hAnsi="Times New Roman"/>
          <w:sz w:val="20"/>
          <w:szCs w:val="20"/>
          <w:lang w:eastAsia="it-IT"/>
        </w:rPr>
        <w:t xml:space="preserve"> ha desideri contrari allo Spirito e lo Spirito ha desideri contrari alla carne; queste cose si oppongono a vicenda, sicché voi non fate quello che vorreste.</w:t>
      </w:r>
    </w:p>
    <w:p w14:paraId="38C8AD9D"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 xml:space="preserve">Ma se vi lasciate guidare dallo Spirito, non siete sotto la Legge. </w:t>
      </w:r>
      <w:proofErr w:type="gramStart"/>
      <w:r w:rsidRPr="003A7B60">
        <w:rPr>
          <w:rFonts w:ascii="Times New Roman" w:eastAsia="Times New Roman" w:hAnsi="Times New Roman"/>
          <w:sz w:val="20"/>
          <w:szCs w:val="20"/>
          <w:lang w:eastAsia="it-IT"/>
        </w:rPr>
        <w:t>Del resto</w:t>
      </w:r>
      <w:proofErr w:type="gramEnd"/>
      <w:r w:rsidRPr="003A7B60">
        <w:rPr>
          <w:rFonts w:ascii="Times New Roman" w:eastAsia="Times New Roman" w:hAnsi="Times New Roman"/>
          <w:sz w:val="20"/>
          <w:szCs w:val="20"/>
          <w:lang w:eastAsia="it-IT"/>
        </w:rPr>
        <w:t xml:space="preserve">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w:t>
      </w:r>
    </w:p>
    <w:p w14:paraId="07B3299C" w14:textId="05B93D66" w:rsidR="00FD17C2"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5B28D022"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3A7B60" w:rsidRPr="003A7B60">
        <w:rPr>
          <w:rFonts w:ascii="Times New Roman" w:eastAsia="Times New Roman" w:hAnsi="Times New Roman"/>
          <w:b/>
          <w:sz w:val="20"/>
          <w:szCs w:val="20"/>
          <w:lang w:eastAsia="it-IT"/>
        </w:rPr>
        <w:t>Gv</w:t>
      </w:r>
      <w:proofErr w:type="spellEnd"/>
      <w:proofErr w:type="gramEnd"/>
      <w:r w:rsidR="003A7B60" w:rsidRPr="003A7B60">
        <w:rPr>
          <w:rFonts w:ascii="Times New Roman" w:eastAsia="Times New Roman" w:hAnsi="Times New Roman"/>
          <w:b/>
          <w:sz w:val="20"/>
          <w:szCs w:val="20"/>
          <w:lang w:eastAsia="it-IT"/>
        </w:rPr>
        <w:t xml:space="preserve"> 15, 26-27; 16, 12-15</w:t>
      </w:r>
    </w:p>
    <w:p w14:paraId="26C6BE50" w14:textId="3DD7682A"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3A7B60">
        <w:rPr>
          <w:rFonts w:ascii="Times New Roman" w:eastAsia="Times New Roman" w:hAnsi="Times New Roman"/>
          <w:i/>
          <w:sz w:val="20"/>
          <w:szCs w:val="20"/>
          <w:lang w:eastAsia="it-IT"/>
        </w:rPr>
        <w:t>Giovanni</w:t>
      </w:r>
    </w:p>
    <w:p w14:paraId="247D34AC" w14:textId="77777777" w:rsidR="003A7B60" w:rsidRPr="003A7B60"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 xml:space="preserve">In quel tempo, Gesù disse ai suoi discepoli: «Quando verrà il </w:t>
      </w:r>
      <w:proofErr w:type="spellStart"/>
      <w:r w:rsidRPr="003A7B60">
        <w:rPr>
          <w:rFonts w:ascii="Times New Roman" w:eastAsia="Times New Roman" w:hAnsi="Times New Roman"/>
          <w:sz w:val="20"/>
          <w:szCs w:val="20"/>
          <w:lang w:eastAsia="it-IT"/>
        </w:rPr>
        <w:t>Paràclito</w:t>
      </w:r>
      <w:proofErr w:type="spellEnd"/>
      <w:r w:rsidRPr="003A7B60">
        <w:rPr>
          <w:rFonts w:ascii="Times New Roman" w:eastAsia="Times New Roman" w:hAnsi="Times New Roman"/>
          <w:sz w:val="20"/>
          <w:szCs w:val="20"/>
          <w:lang w:eastAsia="it-IT"/>
        </w:rPr>
        <w:t>, che io vi manderò dal Padre, lo Spirito della verità che procede dal Padre, egli darà testimonianza di me; e anche voi date testimonianza, perché siete con me fin dal principio.</w:t>
      </w:r>
    </w:p>
    <w:p w14:paraId="617CE524" w14:textId="725A81B3" w:rsidR="00E46EE5" w:rsidRDefault="003A7B60" w:rsidP="003A7B60">
      <w:pPr>
        <w:ind w:firstLine="709"/>
        <w:rPr>
          <w:rFonts w:ascii="Times New Roman" w:eastAsia="Times New Roman" w:hAnsi="Times New Roman"/>
          <w:sz w:val="20"/>
          <w:szCs w:val="20"/>
          <w:lang w:eastAsia="it-IT"/>
        </w:rPr>
      </w:pPr>
      <w:r w:rsidRPr="003A7B60">
        <w:rPr>
          <w:rFonts w:ascii="Times New Roman" w:eastAsia="Times New Roman" w:hAnsi="Times New Roman"/>
          <w:sz w:val="20"/>
          <w:szCs w:val="20"/>
          <w:lang w:eastAsia="it-IT"/>
        </w:rPr>
        <w:t xml:space="preserve">Molte cose ho ancora da dirvi, ma per il momento non siete capaci di portarne il peso. Quando verrà lui, lo Spirito della verità, vi guiderà a tutta la verità, perché non parlerà da </w:t>
      </w:r>
      <w:proofErr w:type="gramStart"/>
      <w:r w:rsidRPr="003A7B60">
        <w:rPr>
          <w:rFonts w:ascii="Times New Roman" w:eastAsia="Times New Roman" w:hAnsi="Times New Roman"/>
          <w:sz w:val="20"/>
          <w:szCs w:val="20"/>
          <w:lang w:eastAsia="it-IT"/>
        </w:rPr>
        <w:t>se</w:t>
      </w:r>
      <w:proofErr w:type="gramEnd"/>
      <w:r w:rsidRPr="003A7B60">
        <w:rPr>
          <w:rFonts w:ascii="Times New Roman" w:eastAsia="Times New Roman" w:hAnsi="Times New Roman"/>
          <w:sz w:val="20"/>
          <w:szCs w:val="20"/>
          <w:lang w:eastAsia="it-IT"/>
        </w:rPr>
        <w:t xml:space="preserve"> stesso, ma dirà tutto ciò che avrà udito e vi annuncerà le cose future. Egli mi glorificherà, perché prenderà da quel che è mio e ve lo annuncerà. Tutto quello che il Padre possiede è mio; per questo ho detto che prenderà da quel che è mio e ve lo annuncerà».</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3ADE" w14:textId="77777777" w:rsidR="000F7816" w:rsidRDefault="000F7816" w:rsidP="00FD7629">
      <w:pPr>
        <w:spacing w:line="240" w:lineRule="auto"/>
      </w:pPr>
      <w:r>
        <w:separator/>
      </w:r>
    </w:p>
  </w:endnote>
  <w:endnote w:type="continuationSeparator" w:id="0">
    <w:p w14:paraId="6E3167C2" w14:textId="77777777" w:rsidR="000F7816" w:rsidRDefault="000F781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071E" w14:textId="57657A5D" w:rsidR="004827B5" w:rsidRDefault="003A7B6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pentecoste-23maggio2021.docx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43D0" w14:textId="77777777" w:rsidR="000F7816" w:rsidRDefault="000F7816" w:rsidP="00FD7629">
      <w:pPr>
        <w:spacing w:line="240" w:lineRule="auto"/>
      </w:pPr>
      <w:r>
        <w:separator/>
      </w:r>
    </w:p>
  </w:footnote>
  <w:footnote w:type="continuationSeparator" w:id="0">
    <w:p w14:paraId="0FBBB13B" w14:textId="77777777" w:rsidR="000F7816" w:rsidRDefault="000F781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0F7816"/>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4C3C"/>
    <w:rsid w:val="00145772"/>
    <w:rsid w:val="0014675B"/>
    <w:rsid w:val="00152DC2"/>
    <w:rsid w:val="00152FFB"/>
    <w:rsid w:val="001534B4"/>
    <w:rsid w:val="00153CBE"/>
    <w:rsid w:val="00154EF8"/>
    <w:rsid w:val="001561C6"/>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3939"/>
    <w:rsid w:val="0037437E"/>
    <w:rsid w:val="00375B4C"/>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19D"/>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B60"/>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654F"/>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2376"/>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1C4"/>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08B"/>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588"/>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2CFB"/>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7141"/>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B79"/>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3285-DDFF-4F98-8061-62C03DFA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1407</Words>
  <Characters>8024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2021-05-14T19:01:00Z</cp:lastPrinted>
  <dcterms:created xsi:type="dcterms:W3CDTF">2021-05-22T05:33:00Z</dcterms:created>
  <dcterms:modified xsi:type="dcterms:W3CDTF">2021-05-22T05:40:00Z</dcterms:modified>
</cp:coreProperties>
</file>