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A68350C"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992C3B">
        <w:rPr>
          <w:rFonts w:ascii="Times New Roman" w:hAnsi="Times New Roman"/>
          <w:b/>
          <w:sz w:val="32"/>
          <w:szCs w:val="32"/>
        </w:rPr>
        <w:t>IX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0679DE3"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992C3B" w:rsidRPr="00992C3B">
        <w:rPr>
          <w:rFonts w:ascii="Times New Roman" w:hAnsi="Times New Roman"/>
          <w:b/>
          <w:sz w:val="24"/>
          <w:szCs w:val="24"/>
        </w:rPr>
        <w:t>8</w:t>
      </w:r>
      <w:r w:rsidR="007D2644" w:rsidRPr="00992C3B">
        <w:rPr>
          <w:rFonts w:ascii="Times New Roman" w:hAnsi="Times New Roman"/>
          <w:b/>
          <w:sz w:val="24"/>
          <w:szCs w:val="24"/>
        </w:rPr>
        <w:t xml:space="preserve"> agosto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992C3B" w:rsidRDefault="008623EA" w:rsidP="008623EA">
      <w:pPr>
        <w:rPr>
          <w:rFonts w:ascii="Times New Roman" w:hAnsi="Times New Roman"/>
          <w:sz w:val="24"/>
          <w:szCs w:val="24"/>
          <w:lang w:val="en-US"/>
        </w:rPr>
      </w:pPr>
      <w:r w:rsidRPr="00992C3B">
        <w:rPr>
          <w:rFonts w:ascii="Times New Roman" w:hAnsi="Times New Roman"/>
          <w:sz w:val="24"/>
          <w:szCs w:val="24"/>
          <w:lang w:val="en-US"/>
        </w:rPr>
        <w:t>________________________________</w:t>
      </w:r>
      <w:r w:rsidR="007B33C6" w:rsidRPr="00992C3B">
        <w:rPr>
          <w:rFonts w:ascii="Times New Roman" w:hAnsi="Times New Roman"/>
          <w:sz w:val="24"/>
          <w:szCs w:val="24"/>
          <w:lang w:val="en-US"/>
        </w:rPr>
        <w:t>__</w:t>
      </w:r>
      <w:r w:rsidRPr="00992C3B">
        <w:rPr>
          <w:rFonts w:ascii="Times New Roman" w:hAnsi="Times New Roman"/>
          <w:sz w:val="24"/>
          <w:szCs w:val="24"/>
          <w:lang w:val="en-US"/>
        </w:rPr>
        <w:t>_________________</w:t>
      </w:r>
    </w:p>
    <w:p w14:paraId="12CA9A15" w14:textId="73A904DB" w:rsidR="00052EFF" w:rsidRPr="00992C3B" w:rsidRDefault="00992C3B" w:rsidP="00FE148C">
      <w:pPr>
        <w:spacing w:before="240"/>
        <w:rPr>
          <w:rFonts w:ascii="Times New Roman" w:hAnsi="Times New Roman"/>
          <w:i/>
          <w:sz w:val="24"/>
          <w:lang w:val="en-US"/>
        </w:rPr>
      </w:pPr>
      <w:r w:rsidRPr="00992C3B">
        <w:rPr>
          <w:rFonts w:ascii="Times New Roman" w:hAnsi="Times New Roman"/>
          <w:i/>
          <w:sz w:val="24"/>
          <w:lang w:val="en-US"/>
        </w:rPr>
        <w:t>1Re 19,4-</w:t>
      </w:r>
      <w:proofErr w:type="gramStart"/>
      <w:r w:rsidRPr="00992C3B">
        <w:rPr>
          <w:rFonts w:ascii="Times New Roman" w:hAnsi="Times New Roman"/>
          <w:i/>
          <w:sz w:val="24"/>
          <w:lang w:val="en-US"/>
        </w:rPr>
        <w:t xml:space="preserve">8; </w:t>
      </w:r>
      <w:r>
        <w:rPr>
          <w:rFonts w:ascii="Times New Roman" w:hAnsi="Times New Roman"/>
          <w:i/>
          <w:sz w:val="24"/>
          <w:lang w:val="en-US"/>
        </w:rPr>
        <w:t xml:space="preserve"> </w:t>
      </w:r>
      <w:r w:rsidRPr="00992C3B">
        <w:rPr>
          <w:rFonts w:ascii="Times New Roman" w:hAnsi="Times New Roman"/>
          <w:i/>
          <w:sz w:val="24"/>
          <w:lang w:val="en-US"/>
        </w:rPr>
        <w:t>Sal</w:t>
      </w:r>
      <w:proofErr w:type="gramEnd"/>
      <w:r w:rsidRPr="00992C3B">
        <w:rPr>
          <w:rFonts w:ascii="Times New Roman" w:hAnsi="Times New Roman"/>
          <w:i/>
          <w:sz w:val="24"/>
          <w:lang w:val="en-US"/>
        </w:rPr>
        <w:t xml:space="preserve"> 33;</w:t>
      </w:r>
      <w:r>
        <w:rPr>
          <w:rFonts w:ascii="Times New Roman" w:hAnsi="Times New Roman"/>
          <w:i/>
          <w:sz w:val="24"/>
          <w:lang w:val="en-US"/>
        </w:rPr>
        <w:t xml:space="preserve"> </w:t>
      </w:r>
      <w:r w:rsidRPr="00992C3B">
        <w:rPr>
          <w:rFonts w:ascii="Times New Roman" w:hAnsi="Times New Roman"/>
          <w:i/>
          <w:sz w:val="24"/>
          <w:lang w:val="en-US"/>
        </w:rPr>
        <w:t xml:space="preserve"> </w:t>
      </w:r>
      <w:proofErr w:type="spellStart"/>
      <w:r w:rsidRPr="00992C3B">
        <w:rPr>
          <w:rFonts w:ascii="Times New Roman" w:hAnsi="Times New Roman"/>
          <w:i/>
          <w:sz w:val="24"/>
          <w:lang w:val="en-US"/>
        </w:rPr>
        <w:t>Ef</w:t>
      </w:r>
      <w:proofErr w:type="spellEnd"/>
      <w:r w:rsidRPr="00992C3B">
        <w:rPr>
          <w:rFonts w:ascii="Times New Roman" w:hAnsi="Times New Roman"/>
          <w:i/>
          <w:sz w:val="24"/>
          <w:lang w:val="en-US"/>
        </w:rPr>
        <w:t xml:space="preserve"> 4,30-5,2;</w:t>
      </w:r>
      <w:r>
        <w:rPr>
          <w:rFonts w:ascii="Times New Roman" w:hAnsi="Times New Roman"/>
          <w:i/>
          <w:sz w:val="24"/>
          <w:lang w:val="en-US"/>
        </w:rPr>
        <w:t xml:space="preserve"> </w:t>
      </w:r>
      <w:r w:rsidRPr="00992C3B">
        <w:rPr>
          <w:rFonts w:ascii="Times New Roman" w:hAnsi="Times New Roman"/>
          <w:i/>
          <w:sz w:val="24"/>
          <w:lang w:val="en-US"/>
        </w:rPr>
        <w:t xml:space="preserve"> </w:t>
      </w:r>
      <w:proofErr w:type="spellStart"/>
      <w:r w:rsidRPr="00992C3B">
        <w:rPr>
          <w:rFonts w:ascii="Times New Roman" w:hAnsi="Times New Roman"/>
          <w:i/>
          <w:sz w:val="24"/>
          <w:lang w:val="en-US"/>
        </w:rPr>
        <w:t>Gv</w:t>
      </w:r>
      <w:proofErr w:type="spellEnd"/>
      <w:r w:rsidRPr="00992C3B">
        <w:rPr>
          <w:rFonts w:ascii="Times New Roman" w:hAnsi="Times New Roman"/>
          <w:i/>
          <w:sz w:val="24"/>
          <w:lang w:val="en-US"/>
        </w:rPr>
        <w:t xml:space="preserve"> 6,41-51</w:t>
      </w:r>
    </w:p>
    <w:p w14:paraId="0185D4ED" w14:textId="77777777" w:rsidR="008623EA" w:rsidRPr="00992C3B" w:rsidRDefault="008623EA" w:rsidP="008623EA">
      <w:pPr>
        <w:rPr>
          <w:rFonts w:ascii="Times New Roman" w:hAnsi="Times New Roman"/>
          <w:sz w:val="24"/>
          <w:szCs w:val="24"/>
          <w:lang w:val="en-US"/>
        </w:rPr>
      </w:pPr>
      <w:r w:rsidRPr="00992C3B">
        <w:rPr>
          <w:rFonts w:ascii="Times New Roman" w:hAnsi="Times New Roman"/>
          <w:sz w:val="24"/>
          <w:szCs w:val="24"/>
          <w:lang w:val="en-US"/>
        </w:rPr>
        <w:t>____________________________________</w:t>
      </w:r>
      <w:r w:rsidR="007B33C6" w:rsidRPr="00992C3B">
        <w:rPr>
          <w:rFonts w:ascii="Times New Roman" w:hAnsi="Times New Roman"/>
          <w:sz w:val="24"/>
          <w:szCs w:val="24"/>
          <w:lang w:val="en-US"/>
        </w:rPr>
        <w:t>__</w:t>
      </w:r>
      <w:r w:rsidRPr="00992C3B">
        <w:rPr>
          <w:rFonts w:ascii="Times New Roman" w:hAnsi="Times New Roman"/>
          <w:sz w:val="24"/>
          <w:szCs w:val="24"/>
          <w:lang w:val="en-US"/>
        </w:rPr>
        <w:t>_____________</w:t>
      </w:r>
    </w:p>
    <w:p w14:paraId="31BC1AF7" w14:textId="77777777" w:rsidR="00D921EB" w:rsidRPr="00992C3B" w:rsidRDefault="00D921EB" w:rsidP="00D921EB">
      <w:pPr>
        <w:ind w:firstLine="709"/>
        <w:rPr>
          <w:rFonts w:ascii="Times New Roman" w:eastAsia="Times New Roman" w:hAnsi="Times New Roman"/>
          <w:sz w:val="24"/>
          <w:szCs w:val="24"/>
          <w:lang w:val="en-US" w:eastAsia="it-IT"/>
        </w:rPr>
      </w:pPr>
    </w:p>
    <w:p w14:paraId="7E15233D" w14:textId="77777777" w:rsidR="00992C3B" w:rsidRPr="00992C3B" w:rsidRDefault="00992C3B" w:rsidP="00992C3B">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Tutto il lungo discorso eucaristico di Gesù, narrato nel cap. 6 di Giovanni, può essere letto come l’illustrazione della difficoltà per l’uomo di cogliere e accogliere i segreti di Dio. Davanti alla difficoltà di riconoscere la sua provenienza divina, Gesù esorta: “</w:t>
      </w:r>
      <w:r w:rsidRPr="00992C3B">
        <w:rPr>
          <w:rFonts w:ascii="Times New Roman" w:eastAsia="Times New Roman" w:hAnsi="Times New Roman"/>
          <w:i/>
          <w:iCs/>
          <w:sz w:val="24"/>
          <w:szCs w:val="24"/>
          <w:lang w:eastAsia="it-IT"/>
        </w:rPr>
        <w:t>non mormorate tra voi</w:t>
      </w:r>
      <w:r w:rsidRPr="00992C3B">
        <w:rPr>
          <w:rFonts w:ascii="Times New Roman" w:eastAsia="Times New Roman" w:hAnsi="Times New Roman"/>
          <w:sz w:val="24"/>
          <w:szCs w:val="24"/>
          <w:lang w:eastAsia="it-IT"/>
        </w:rPr>
        <w:t>”. Mormorare vuol dire prendere le distanze, vuol dire sfiduciare, uscire da una storia con qualcuno. Ma appena si esce da una ‘storia con’, tutto si fa incomprensibile e soprattutto si resta nell’impossibilità di soddisfare i desideri del cuore, si resta cioè sulla propria fame.</w:t>
      </w:r>
    </w:p>
    <w:p w14:paraId="0BF5E628" w14:textId="7B32A788" w:rsidR="00992C3B" w:rsidRPr="00992C3B" w:rsidRDefault="00992C3B" w:rsidP="00992C3B">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Poi aggiunge: “</w:t>
      </w:r>
      <w:r w:rsidRPr="00992C3B">
        <w:rPr>
          <w:rFonts w:ascii="Times New Roman" w:eastAsia="Times New Roman" w:hAnsi="Times New Roman"/>
          <w:i/>
          <w:iCs/>
          <w:sz w:val="24"/>
          <w:szCs w:val="24"/>
          <w:lang w:eastAsia="it-IT"/>
        </w:rPr>
        <w:t>Nessuno può venire a me, se non lo attira il Padre che mi ha mandato</w:t>
      </w:r>
      <w:r w:rsidRPr="00992C3B">
        <w:rPr>
          <w:rFonts w:ascii="Times New Roman" w:eastAsia="Times New Roman" w:hAnsi="Times New Roman"/>
          <w:sz w:val="24"/>
          <w:szCs w:val="24"/>
          <w:lang w:eastAsia="it-IT"/>
        </w:rPr>
        <w:t xml:space="preserve">”. S. Agostino, commentando questi versetti, ha un’intuizione geniale. Osserva che se siamo attirati dal Padre, questo non vuol dire che siamo attirati per forza: “Che significa essere attratti dal piacere? </w:t>
      </w:r>
      <w:r w:rsidRPr="00992C3B">
        <w:rPr>
          <w:rFonts w:ascii="Times New Roman" w:eastAsia="Times New Roman" w:hAnsi="Times New Roman"/>
          <w:i/>
          <w:iCs/>
          <w:sz w:val="24"/>
          <w:szCs w:val="24"/>
          <w:lang w:eastAsia="it-IT"/>
        </w:rPr>
        <w:t xml:space="preserve">Metti il tuo piacere nel Signore, ed egli soddisferà i desideri del tuo cuore </w:t>
      </w:r>
      <w:r w:rsidRPr="00992C3B">
        <w:rPr>
          <w:rFonts w:ascii="Times New Roman" w:eastAsia="Times New Roman" w:hAnsi="Times New Roman"/>
          <w:sz w:val="24"/>
          <w:szCs w:val="24"/>
          <w:lang w:eastAsia="it-IT"/>
        </w:rPr>
        <w:t>(Sal 36,4). Che se il poeta ha potuto dire: ‘Ciascuno è attratto dal suo piacere’ [“</w:t>
      </w:r>
      <w:proofErr w:type="spellStart"/>
      <w:r w:rsidRPr="00992C3B">
        <w:rPr>
          <w:rFonts w:ascii="Times New Roman" w:eastAsia="Times New Roman" w:hAnsi="Times New Roman"/>
          <w:i/>
          <w:iCs/>
          <w:sz w:val="24"/>
          <w:szCs w:val="24"/>
          <w:lang w:eastAsia="it-IT"/>
        </w:rPr>
        <w:t>trahit</w:t>
      </w:r>
      <w:proofErr w:type="spellEnd"/>
      <w:r w:rsidRPr="00992C3B">
        <w:rPr>
          <w:rFonts w:ascii="Times New Roman" w:eastAsia="Times New Roman" w:hAnsi="Times New Roman"/>
          <w:i/>
          <w:iCs/>
          <w:sz w:val="24"/>
          <w:szCs w:val="24"/>
          <w:lang w:eastAsia="it-IT"/>
        </w:rPr>
        <w:t xml:space="preserve"> sua </w:t>
      </w:r>
      <w:proofErr w:type="spellStart"/>
      <w:r w:rsidRPr="00992C3B">
        <w:rPr>
          <w:rFonts w:ascii="Times New Roman" w:eastAsia="Times New Roman" w:hAnsi="Times New Roman"/>
          <w:i/>
          <w:iCs/>
          <w:sz w:val="24"/>
          <w:szCs w:val="24"/>
          <w:lang w:eastAsia="it-IT"/>
        </w:rPr>
        <w:t>quemque</w:t>
      </w:r>
      <w:proofErr w:type="spellEnd"/>
      <w:r w:rsidRPr="00992C3B">
        <w:rPr>
          <w:rFonts w:ascii="Times New Roman" w:eastAsia="Times New Roman" w:hAnsi="Times New Roman"/>
          <w:i/>
          <w:iCs/>
          <w:sz w:val="24"/>
          <w:szCs w:val="24"/>
          <w:lang w:eastAsia="it-IT"/>
        </w:rPr>
        <w:t xml:space="preserve"> </w:t>
      </w:r>
      <w:proofErr w:type="spellStart"/>
      <w:r w:rsidRPr="00992C3B">
        <w:rPr>
          <w:rFonts w:ascii="Times New Roman" w:eastAsia="Times New Roman" w:hAnsi="Times New Roman"/>
          <w:i/>
          <w:iCs/>
          <w:sz w:val="24"/>
          <w:szCs w:val="24"/>
          <w:lang w:eastAsia="it-IT"/>
        </w:rPr>
        <w:t>voluptas</w:t>
      </w:r>
      <w:proofErr w:type="spellEnd"/>
      <w:r w:rsidRPr="00992C3B">
        <w:rPr>
          <w:rFonts w:ascii="Times New Roman" w:eastAsia="Times New Roman" w:hAnsi="Times New Roman"/>
          <w:sz w:val="24"/>
          <w:szCs w:val="24"/>
          <w:lang w:eastAsia="it-IT"/>
        </w:rPr>
        <w:t>”, Virgilio, Egloghe 2], non dalla necessità ma dal piacere, non dalla costrizione ma dal diletto; a maggior ragione possiamo dire che si sente attratto da Cristo l’uomo che trova il suo diletto nella verità, nella beatitudine, nella giustizia, nella vita eterna, in tutto ciò, insomma, che è Cristo. Se i sensi del corpo hanno i loro piaceri, perché l’anima non dovrebbe averli? Se l’anima non avesse i suoi piaceri, il salmista non direbbe: ‘</w:t>
      </w:r>
      <w:r w:rsidRPr="00992C3B">
        <w:rPr>
          <w:rFonts w:ascii="Times New Roman" w:eastAsia="Times New Roman" w:hAnsi="Times New Roman"/>
          <w:i/>
          <w:iCs/>
          <w:sz w:val="24"/>
          <w:szCs w:val="24"/>
          <w:lang w:eastAsia="it-IT"/>
        </w:rPr>
        <w:t>I figli degli uomini si rifugiano all’ombra delle tue ali; s’inebriano per l’abbondanza della tua casa, bevono al torrente delle tue delizie; poiché presso di te è la fonte della vita e nella tua luce noi vediamo la luce</w:t>
      </w:r>
      <w:r w:rsidRPr="00992C3B">
        <w:rPr>
          <w:rFonts w:ascii="Times New Roman" w:eastAsia="Times New Roman" w:hAnsi="Times New Roman"/>
          <w:sz w:val="24"/>
          <w:szCs w:val="24"/>
          <w:lang w:eastAsia="it-IT"/>
        </w:rPr>
        <w:t>’ (Sal 35,8-10)” [Commento al vangelo di Giovanni, 26,4].</w:t>
      </w:r>
    </w:p>
    <w:p w14:paraId="738B3DE8" w14:textId="615213A6" w:rsidR="00992C3B" w:rsidRPr="00992C3B" w:rsidRDefault="00992C3B" w:rsidP="00992C3B">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Solo un cuore che ama sa però cosa significa questo. Solo un cuore che ha conosciuto l’amore sa di cosa si parla qui. È come se dicessimo a Dio: fa, Signore, che io trovi in te la mia felicità e tu mi darai i desideri del mio cuore (cfr</w:t>
      </w:r>
      <w:r>
        <w:rPr>
          <w:rFonts w:ascii="Times New Roman" w:eastAsia="Times New Roman" w:hAnsi="Times New Roman"/>
          <w:sz w:val="24"/>
          <w:szCs w:val="24"/>
          <w:lang w:eastAsia="it-IT"/>
        </w:rPr>
        <w:t>.</w:t>
      </w:r>
      <w:r w:rsidRPr="00992C3B">
        <w:rPr>
          <w:rFonts w:ascii="Times New Roman" w:eastAsia="Times New Roman" w:hAnsi="Times New Roman"/>
          <w:sz w:val="24"/>
          <w:szCs w:val="24"/>
          <w:lang w:eastAsia="it-IT"/>
        </w:rPr>
        <w:t xml:space="preserve"> Sal 36,4).  Il salmo non dice che Dio soddisferà i desideri del nostro cuore, ma che farà nascere i desideri del nostro cuore, il nostro cuore vorrà ciò che forma la sua felicità. In questo verremo ammaestrati da Dio, perché saremo attirati là dove il piacere del nostro cuore ci spinge. Gesù cita anche il profeta Geremia: “</w:t>
      </w:r>
      <w:r w:rsidRPr="00992C3B">
        <w:rPr>
          <w:rFonts w:ascii="Times New Roman" w:eastAsia="Times New Roman" w:hAnsi="Times New Roman"/>
          <w:i/>
          <w:iCs/>
          <w:sz w:val="24"/>
          <w:szCs w:val="24"/>
          <w:lang w:eastAsia="it-IT"/>
        </w:rPr>
        <w:t>tutti mi conosceranno, dal più piccolo al più grande, dice il Signore; poiché io perdonerò la loro iniquità e non mi ricorderò più del loro peccato</w:t>
      </w:r>
      <w:r w:rsidRPr="00992C3B">
        <w:rPr>
          <w:rFonts w:ascii="Times New Roman" w:eastAsia="Times New Roman" w:hAnsi="Times New Roman"/>
          <w:sz w:val="24"/>
          <w:szCs w:val="24"/>
          <w:lang w:eastAsia="it-IT"/>
        </w:rPr>
        <w:t>” (</w:t>
      </w:r>
      <w:proofErr w:type="spellStart"/>
      <w:r w:rsidRPr="00992C3B">
        <w:rPr>
          <w:rFonts w:ascii="Times New Roman" w:eastAsia="Times New Roman" w:hAnsi="Times New Roman"/>
          <w:sz w:val="24"/>
          <w:szCs w:val="24"/>
          <w:lang w:eastAsia="it-IT"/>
        </w:rPr>
        <w:t>Ger</w:t>
      </w:r>
      <w:proofErr w:type="spellEnd"/>
      <w:r w:rsidRPr="00992C3B">
        <w:rPr>
          <w:rFonts w:ascii="Times New Roman" w:eastAsia="Times New Roman" w:hAnsi="Times New Roman"/>
          <w:sz w:val="24"/>
          <w:szCs w:val="24"/>
          <w:lang w:eastAsia="it-IT"/>
        </w:rPr>
        <w:t xml:space="preserve"> 31,33-34), eco di Isaia 54,13: “</w:t>
      </w:r>
      <w:r w:rsidRPr="00992C3B">
        <w:rPr>
          <w:rFonts w:ascii="Times New Roman" w:eastAsia="Times New Roman" w:hAnsi="Times New Roman"/>
          <w:i/>
          <w:iCs/>
          <w:sz w:val="24"/>
          <w:szCs w:val="24"/>
          <w:lang w:eastAsia="it-IT"/>
        </w:rPr>
        <w:t>Tutti i tuoi figli saranno discepoli del Signore</w:t>
      </w:r>
      <w:r w:rsidRPr="00992C3B">
        <w:rPr>
          <w:rFonts w:ascii="Times New Roman" w:eastAsia="Times New Roman" w:hAnsi="Times New Roman"/>
          <w:sz w:val="24"/>
          <w:szCs w:val="24"/>
          <w:lang w:eastAsia="it-IT"/>
        </w:rPr>
        <w:t>”. Ora, proprio nel Cristo siamo accolti nel perdono di Dio che ci consente di vederlo, di scoprirlo cioè nella sua verità di amore per noi. Quando Gesù proclama che lui è il pane di vita, dice essenzialmente che lui ci comunica quell’amore di Dio che è radice di vita e che ci permette di conoscere personalmente Dio, accogliendoci senza riserve nel suo perdono. Proprio questo è ciò che la folla desiderava nel profondo del suo cuore, ma alla fine si trova impossibilitata ad accettare perché non si riconosce adatta al mistero di Dio, per cui scade nella mormorazione.</w:t>
      </w:r>
    </w:p>
    <w:p w14:paraId="3FD2E205" w14:textId="2F813799" w:rsidR="00992C3B" w:rsidRPr="00992C3B" w:rsidRDefault="00992C3B" w:rsidP="00992C3B">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lastRenderedPageBreak/>
        <w:t>Come sempre nel vangelo di Giovanni, ma in particolare in questo dialogo, le espressioni hanno un valore intensivo. Tutto può suonare in una certa ovvietà, materiale o religiosa, eppure tutto può avere sfumature insospettate. I verbi usati: discendere, mangiare, vedere, credere, imparare, hanno tutti risonanze, scritturistiche e interiori, impensabili. Gesù cerca di illustrare il mistero che costituisce la sua persona come il segreto di Dio svelato agli uomini che, pur immensamente desiderabile, non è facilmente ricevibile. Perché? La reazione della gente al fatto che Gesù si presenti come il pane della vita è rivelatrice. Di per sé la gente non rifiuta l’equiparazione di Gesù al pane di vita; rifiuta l’affermazione che lui discenda dal cielo. Loro ne conoscono la sua origine: conoscono la famiglia, la provenienza (cfr</w:t>
      </w:r>
      <w:r>
        <w:rPr>
          <w:rFonts w:ascii="Times New Roman" w:eastAsia="Times New Roman" w:hAnsi="Times New Roman"/>
          <w:sz w:val="24"/>
          <w:szCs w:val="24"/>
          <w:lang w:eastAsia="it-IT"/>
        </w:rPr>
        <w:t>.</w:t>
      </w:r>
      <w:r w:rsidRPr="00992C3B">
        <w:rPr>
          <w:rFonts w:ascii="Times New Roman" w:eastAsia="Times New Roman" w:hAnsi="Times New Roman"/>
          <w:sz w:val="24"/>
          <w:szCs w:val="24"/>
          <w:lang w:eastAsia="it-IT"/>
        </w:rPr>
        <w:t xml:space="preserve"> Mt 13,55; Mc 6,3; Lc 4,22; </w:t>
      </w:r>
      <w:proofErr w:type="spellStart"/>
      <w:r w:rsidRPr="00992C3B">
        <w:rPr>
          <w:rFonts w:ascii="Times New Roman" w:eastAsia="Times New Roman" w:hAnsi="Times New Roman"/>
          <w:sz w:val="24"/>
          <w:szCs w:val="24"/>
          <w:lang w:eastAsia="it-IT"/>
        </w:rPr>
        <w:t>Gv</w:t>
      </w:r>
      <w:proofErr w:type="spellEnd"/>
      <w:r w:rsidRPr="00992C3B">
        <w:rPr>
          <w:rFonts w:ascii="Times New Roman" w:eastAsia="Times New Roman" w:hAnsi="Times New Roman"/>
          <w:sz w:val="24"/>
          <w:szCs w:val="24"/>
          <w:lang w:eastAsia="it-IT"/>
        </w:rPr>
        <w:t xml:space="preserve"> 7,15). Come può dire di venire dal cielo? Forse c’è l’allusione alla credenza che del Messia non si potesse sapere l’origine oppure, velatamente, potrebbe esserci un’allusione alla nascita verginale di Gesù. Il fatto comunque è che la rivelazione definitiva di Dio è ormai l’umanità di Gesù, tanto che mangiare la carne del Figlio dell’uomo significa assimilare il Figlio di Dio fino a vivere di lui. Non è possibile che l’uomo non desideri la presenza del Signore e il suo amore e proprio quando gli viene rivelato che quel desiderio può essere soddisfatto fa resistenza. Perché i cuori non riescono a vedere?</w:t>
      </w:r>
    </w:p>
    <w:p w14:paraId="1835B3A8" w14:textId="77777777" w:rsidR="00992C3B" w:rsidRPr="00992C3B" w:rsidRDefault="00992C3B" w:rsidP="00992C3B">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 xml:space="preserve">Forse la risposta va cercata proprio in quel movimento di </w:t>
      </w:r>
      <w:r w:rsidRPr="00992C3B">
        <w:rPr>
          <w:rFonts w:ascii="Times New Roman" w:eastAsia="Times New Roman" w:hAnsi="Times New Roman"/>
          <w:i/>
          <w:iCs/>
          <w:sz w:val="24"/>
          <w:szCs w:val="24"/>
          <w:lang w:eastAsia="it-IT"/>
        </w:rPr>
        <w:t>discesa</w:t>
      </w:r>
      <w:r w:rsidRPr="00992C3B">
        <w:rPr>
          <w:rFonts w:ascii="Times New Roman" w:eastAsia="Times New Roman" w:hAnsi="Times New Roman"/>
          <w:sz w:val="24"/>
          <w:szCs w:val="24"/>
          <w:lang w:eastAsia="it-IT"/>
        </w:rPr>
        <w:t xml:space="preserve"> che caratterizza l’agire di Dio. Il ‘discendere dal cielo’ non indica semplicemente la provenienza di Gesù; indica piuttosto il movimento dell’abbassarsi di Dio per comunicare il suo amore e far vivere. Gli uomini non amano abbassarsi, benché vogliano la vita e desiderino l’amore e quindi pensano sempre in termini di grandezza mondana, dove il potente prevale sul debole, dove l’alto la spunta sul basso, dove l’affermazione di sé presuppone l’innalzamento. Gesù, quando parla di innalzamento, allude sempre al suo essere innalzato sulla croce, là dove risplende l’amore di Dio per l’uomo.</w:t>
      </w:r>
    </w:p>
    <w:p w14:paraId="1AE6F597" w14:textId="5F3A05B4" w:rsidR="007D2644" w:rsidRPr="007D2644" w:rsidRDefault="00992C3B" w:rsidP="00992C3B">
      <w:pPr>
        <w:ind w:firstLine="709"/>
        <w:rPr>
          <w:rFonts w:ascii="Times New Roman" w:eastAsia="Times New Roman" w:hAnsi="Times New Roman"/>
          <w:sz w:val="24"/>
          <w:szCs w:val="24"/>
          <w:lang w:eastAsia="it-IT"/>
        </w:rPr>
      </w:pPr>
      <w:r w:rsidRPr="00992C3B">
        <w:rPr>
          <w:rFonts w:ascii="Times New Roman" w:eastAsia="Times New Roman" w:hAnsi="Times New Roman"/>
          <w:sz w:val="24"/>
          <w:szCs w:val="24"/>
          <w:lang w:eastAsia="it-IT"/>
        </w:rPr>
        <w:t>Tanto, che san Paolo riassume il senso della rivelazione di Gesù nell’espressione ‘Dio fa grazia di sé a noi in Cristo’, resa in italiano con “</w:t>
      </w:r>
      <w:r w:rsidRPr="00992C3B">
        <w:rPr>
          <w:rFonts w:ascii="Times New Roman" w:eastAsia="Times New Roman" w:hAnsi="Times New Roman"/>
          <w:i/>
          <w:iCs/>
          <w:sz w:val="24"/>
          <w:szCs w:val="24"/>
          <w:lang w:eastAsia="it-IT"/>
        </w:rPr>
        <w:t xml:space="preserve">perdonandovi a vicenda come Dio ha perdonato a voi in Cristo. Fatevi dunque imitatori di Dio </w:t>
      </w:r>
      <w:r w:rsidRPr="00992C3B">
        <w:rPr>
          <w:rFonts w:ascii="Times New Roman" w:eastAsia="Times New Roman" w:hAnsi="Times New Roman"/>
          <w:sz w:val="24"/>
          <w:szCs w:val="24"/>
          <w:lang w:eastAsia="it-IT"/>
        </w:rPr>
        <w:t>…”. Perché mangiare il pane disceso dal cielo, questo significa! Come lui ha fatto dono di sé agli uomini in Cristo, così noi siamo chiamati a fare dono di noi agli altri in Cristo. Ora, tutta la difficoltà per l’uomo deriva proprio dal fatto che, invece di accogliere la grazia, ne cerca una a sua misura. Ma non esiste altra grazia se non quella, da parte di Dio, del suo ‘far grazia di Sé’ a noi, in benevolenza e misericordia, nel Cristo. Qui è racchiusa tutta l’abbondanza di vita che una rivelazione siffatta promette. Se il segreto di Dio è racchiuso in quella rivelazione, pure il nostro cuore trova in quel segreto le radici dei suoi sogni per sé e per il mondo. Aprire il cuore al credere significa approdare alla percezione di quella grazia, grazia che apre alla bellezza di un amore gustato e condiviso, nell’accondiscendere a quel movimento di abbassamento perché risplenda in questo mondo l’amore di Dio. La fede è proprio a servizio dello splendore di quell’amore che ‘discende dall’alto’ e di cui il pane eucaristico è simbolo perfetto.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6D3998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92C3B" w:rsidRPr="00992C3B">
        <w:rPr>
          <w:rFonts w:ascii="Times New Roman" w:eastAsia="Times New Roman" w:hAnsi="Times New Roman"/>
          <w:b/>
          <w:sz w:val="20"/>
          <w:szCs w:val="20"/>
          <w:lang w:eastAsia="it-IT"/>
        </w:rPr>
        <w:t>1</w:t>
      </w:r>
      <w:proofErr w:type="gramEnd"/>
      <w:r w:rsidR="00992C3B" w:rsidRPr="00992C3B">
        <w:rPr>
          <w:rFonts w:ascii="Times New Roman" w:eastAsia="Times New Roman" w:hAnsi="Times New Roman"/>
          <w:b/>
          <w:sz w:val="20"/>
          <w:szCs w:val="20"/>
          <w:lang w:eastAsia="it-IT"/>
        </w:rPr>
        <w:t xml:space="preserve"> Re 19, 4-8</w:t>
      </w:r>
    </w:p>
    <w:p w14:paraId="6686F9C6" w14:textId="46757394" w:rsidR="00C120FA" w:rsidRDefault="00992C3B" w:rsidP="00C120FA">
      <w:pPr>
        <w:ind w:firstLine="709"/>
        <w:rPr>
          <w:rFonts w:ascii="Times New Roman" w:eastAsia="Times New Roman" w:hAnsi="Times New Roman"/>
          <w:i/>
          <w:sz w:val="20"/>
          <w:szCs w:val="20"/>
          <w:lang w:eastAsia="it-IT"/>
        </w:rPr>
      </w:pPr>
      <w:r w:rsidRPr="00992C3B">
        <w:rPr>
          <w:rFonts w:ascii="Times New Roman" w:eastAsia="Times New Roman" w:hAnsi="Times New Roman"/>
          <w:i/>
          <w:sz w:val="20"/>
          <w:szCs w:val="20"/>
          <w:lang w:eastAsia="it-IT"/>
        </w:rPr>
        <w:t>Dal primo libro dei Re</w:t>
      </w:r>
    </w:p>
    <w:p w14:paraId="632912AC" w14:textId="77777777" w:rsidR="00C120FA" w:rsidRDefault="00C120FA" w:rsidP="00C120FA">
      <w:pPr>
        <w:ind w:firstLine="709"/>
        <w:rPr>
          <w:rFonts w:ascii="Times New Roman" w:eastAsia="Times New Roman" w:hAnsi="Times New Roman"/>
          <w:i/>
          <w:sz w:val="20"/>
          <w:szCs w:val="20"/>
          <w:lang w:eastAsia="it-IT"/>
        </w:rPr>
      </w:pPr>
    </w:p>
    <w:p w14:paraId="3CEEF6B4"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lastRenderedPageBreak/>
        <w:t>In quei giorni, Elia s'inoltrò nel deserto una giornata di cammino e andò a sedersi sotto una ginestra. Desideroso di morire, disse: «Ora basta, Signore! Prendi la mia vita, perché io non sono migliore dei miei padri». Si coricò e si addormentò sotto la ginestra.</w:t>
      </w:r>
    </w:p>
    <w:p w14:paraId="367B259E"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Ma ecco che un angelo lo toccò e gli disse: «Alzati, mangia!». Egli guardò e vide vicino alla sua testa una focaccia, cotta su pietre roventi, e un orcio d'acqua. Mangiò e bevve, quindi di nuovo si coricò.</w:t>
      </w:r>
    </w:p>
    <w:p w14:paraId="150E3D93" w14:textId="2D49A626" w:rsidR="002D7EF3" w:rsidRPr="002D7EF3"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Tornò per la seconda volta l'angelo del Signore, lo toccò e gli disse: «Alzati, mangia, perché è troppo lungo per te il cammino». Si alzò, mangiò e bevve. Con la forza di quel cibo camminò per quaranta giorni e quaranta notti fino al monte di Dio, l'Oreb.</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481AE7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33/34</w:t>
      </w:r>
    </w:p>
    <w:p w14:paraId="089E1591" w14:textId="66061E18" w:rsidR="002D7EF3" w:rsidRPr="00E727EB" w:rsidRDefault="00992C3B" w:rsidP="002D7EF3">
      <w:pPr>
        <w:ind w:firstLine="709"/>
        <w:rPr>
          <w:rFonts w:ascii="Times New Roman" w:eastAsia="Times New Roman" w:hAnsi="Times New Roman"/>
          <w:i/>
          <w:iCs/>
          <w:sz w:val="20"/>
          <w:szCs w:val="20"/>
          <w:lang w:eastAsia="it-IT"/>
        </w:rPr>
      </w:pPr>
      <w:r w:rsidRPr="00992C3B">
        <w:rPr>
          <w:rFonts w:ascii="Times New Roman" w:eastAsia="Times New Roman" w:hAnsi="Times New Roman"/>
          <w:i/>
          <w:iCs/>
          <w:sz w:val="20"/>
          <w:szCs w:val="20"/>
          <w:lang w:eastAsia="it-IT"/>
        </w:rPr>
        <w:t>Gustate e vedete com'è buono il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A523DB0" w14:textId="6F696E81"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Benedirò il Signore in ogni tempo,</w:t>
      </w:r>
    </w:p>
    <w:p w14:paraId="4EEE644D" w14:textId="3AC1303E"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sulla mia bocca sempre la sua lode.</w:t>
      </w:r>
    </w:p>
    <w:p w14:paraId="282D5531" w14:textId="20648B39"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Io mi glorio nel Signore:</w:t>
      </w:r>
    </w:p>
    <w:p w14:paraId="6E29F38B"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i poveri ascoltino e si rallegrino.</w:t>
      </w:r>
    </w:p>
    <w:p w14:paraId="10089487" w14:textId="77777777" w:rsidR="00992C3B" w:rsidRPr="00992C3B" w:rsidRDefault="00992C3B" w:rsidP="00992C3B">
      <w:pPr>
        <w:ind w:firstLine="709"/>
        <w:rPr>
          <w:rFonts w:ascii="Times New Roman" w:eastAsia="Times New Roman" w:hAnsi="Times New Roman"/>
          <w:sz w:val="20"/>
          <w:szCs w:val="20"/>
          <w:lang w:eastAsia="it-IT"/>
        </w:rPr>
      </w:pPr>
    </w:p>
    <w:p w14:paraId="3436CA59"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Magnificate con me il Signore,</w:t>
      </w:r>
    </w:p>
    <w:p w14:paraId="7C457187"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esaltiamo insieme il suo nome.</w:t>
      </w:r>
    </w:p>
    <w:p w14:paraId="09BB17C6"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Ho cercato il Signore: mi ha risposto</w:t>
      </w:r>
    </w:p>
    <w:p w14:paraId="31A30C22"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e da ogni mia paura mi ha liberato.</w:t>
      </w:r>
    </w:p>
    <w:p w14:paraId="6F1DFC9C" w14:textId="77777777" w:rsidR="00992C3B" w:rsidRPr="00992C3B" w:rsidRDefault="00992C3B" w:rsidP="00992C3B">
      <w:pPr>
        <w:ind w:firstLine="709"/>
        <w:rPr>
          <w:rFonts w:ascii="Times New Roman" w:eastAsia="Times New Roman" w:hAnsi="Times New Roman"/>
          <w:sz w:val="20"/>
          <w:szCs w:val="20"/>
          <w:lang w:eastAsia="it-IT"/>
        </w:rPr>
      </w:pPr>
    </w:p>
    <w:p w14:paraId="6C70D2A6"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Guardate a lui e sarete raggianti,</w:t>
      </w:r>
    </w:p>
    <w:p w14:paraId="303E02F7"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i vostri volti non dovranno arrossire.</w:t>
      </w:r>
    </w:p>
    <w:p w14:paraId="05801886"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Questo povero grida e il Signore lo ascolta,</w:t>
      </w:r>
    </w:p>
    <w:p w14:paraId="1C588E57"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lo salva da tutte le sue angosce.</w:t>
      </w:r>
    </w:p>
    <w:p w14:paraId="40720261" w14:textId="77777777" w:rsidR="00992C3B" w:rsidRPr="00992C3B" w:rsidRDefault="00992C3B" w:rsidP="00992C3B">
      <w:pPr>
        <w:ind w:firstLine="709"/>
        <w:rPr>
          <w:rFonts w:ascii="Times New Roman" w:eastAsia="Times New Roman" w:hAnsi="Times New Roman"/>
          <w:sz w:val="20"/>
          <w:szCs w:val="20"/>
          <w:lang w:eastAsia="it-IT"/>
        </w:rPr>
      </w:pPr>
    </w:p>
    <w:p w14:paraId="70D214D5"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L'angelo del Signore si accampa</w:t>
      </w:r>
    </w:p>
    <w:p w14:paraId="3DEFA59B"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attorno a quelli che lo temono, e li libera.</w:t>
      </w:r>
    </w:p>
    <w:p w14:paraId="78F48D6F" w14:textId="77777777" w:rsidR="00992C3B" w:rsidRPr="00992C3B"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Gustate e vedete com'è buono il Signore;</w:t>
      </w:r>
    </w:p>
    <w:p w14:paraId="14E3EDF2" w14:textId="10718E36" w:rsidR="002F4A55" w:rsidRPr="002F4A55" w:rsidRDefault="00992C3B" w:rsidP="00992C3B">
      <w:pPr>
        <w:ind w:firstLine="709"/>
        <w:rPr>
          <w:rFonts w:ascii="Times New Roman" w:eastAsia="Times New Roman" w:hAnsi="Times New Roman"/>
          <w:sz w:val="20"/>
          <w:szCs w:val="20"/>
          <w:lang w:eastAsia="it-IT"/>
        </w:rPr>
      </w:pPr>
      <w:r w:rsidRPr="00992C3B">
        <w:rPr>
          <w:rFonts w:ascii="Times New Roman" w:eastAsia="Times New Roman" w:hAnsi="Times New Roman"/>
          <w:sz w:val="20"/>
          <w:szCs w:val="20"/>
          <w:lang w:eastAsia="it-IT"/>
        </w:rPr>
        <w:t>beato l'uomo che in lui si rifugia.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049153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B0E62" w:rsidRPr="008B0E62">
        <w:rPr>
          <w:rFonts w:ascii="Times New Roman" w:eastAsia="Times New Roman" w:hAnsi="Times New Roman"/>
          <w:b/>
          <w:sz w:val="20"/>
          <w:szCs w:val="20"/>
          <w:lang w:eastAsia="it-IT"/>
        </w:rPr>
        <w:t>Ef</w:t>
      </w:r>
      <w:proofErr w:type="spellEnd"/>
      <w:proofErr w:type="gramEnd"/>
      <w:r w:rsidR="008B0E62" w:rsidRPr="008B0E62">
        <w:rPr>
          <w:rFonts w:ascii="Times New Roman" w:eastAsia="Times New Roman" w:hAnsi="Times New Roman"/>
          <w:b/>
          <w:sz w:val="20"/>
          <w:szCs w:val="20"/>
          <w:lang w:eastAsia="it-IT"/>
        </w:rPr>
        <w:t xml:space="preserve"> </w:t>
      </w:r>
      <w:r w:rsidR="00CE105D">
        <w:rPr>
          <w:rFonts w:ascii="Times New Roman" w:eastAsia="Times New Roman" w:hAnsi="Times New Roman"/>
          <w:b/>
          <w:sz w:val="20"/>
          <w:szCs w:val="20"/>
          <w:lang w:eastAsia="it-IT"/>
        </w:rPr>
        <w:t>4</w:t>
      </w:r>
      <w:r w:rsidR="008B0E62" w:rsidRPr="008B0E62">
        <w:rPr>
          <w:rFonts w:ascii="Times New Roman" w:eastAsia="Times New Roman" w:hAnsi="Times New Roman"/>
          <w:b/>
          <w:sz w:val="20"/>
          <w:szCs w:val="20"/>
          <w:lang w:eastAsia="it-IT"/>
        </w:rPr>
        <w:t>,</w:t>
      </w:r>
      <w:r w:rsidR="00992C3B">
        <w:rPr>
          <w:rFonts w:ascii="Times New Roman" w:eastAsia="Times New Roman" w:hAnsi="Times New Roman"/>
          <w:b/>
          <w:sz w:val="20"/>
          <w:szCs w:val="20"/>
          <w:lang w:eastAsia="it-IT"/>
        </w:rPr>
        <w:t>30</w:t>
      </w:r>
      <w:r w:rsidR="008B0E62" w:rsidRPr="008B0E62">
        <w:rPr>
          <w:rFonts w:ascii="Times New Roman" w:eastAsia="Times New Roman" w:hAnsi="Times New Roman"/>
          <w:b/>
          <w:sz w:val="20"/>
          <w:szCs w:val="20"/>
          <w:lang w:eastAsia="it-IT"/>
        </w:rPr>
        <w:t>-</w:t>
      </w:r>
      <w:r w:rsidR="00992C3B">
        <w:rPr>
          <w:rFonts w:ascii="Times New Roman" w:eastAsia="Times New Roman" w:hAnsi="Times New Roman"/>
          <w:b/>
          <w:sz w:val="20"/>
          <w:szCs w:val="20"/>
          <w:lang w:eastAsia="it-IT"/>
        </w:rPr>
        <w:t>5,2</w:t>
      </w:r>
    </w:p>
    <w:p w14:paraId="7295D8CD" w14:textId="5949D8C1" w:rsidR="00C120FA" w:rsidRPr="00EF771E" w:rsidRDefault="008B0E62" w:rsidP="00C120FA">
      <w:pPr>
        <w:spacing w:after="120"/>
        <w:ind w:firstLine="709"/>
        <w:rPr>
          <w:rFonts w:ascii="Times New Roman" w:eastAsia="Times New Roman" w:hAnsi="Times New Roman"/>
          <w:i/>
          <w:sz w:val="20"/>
          <w:szCs w:val="20"/>
          <w:lang w:eastAsia="it-IT"/>
        </w:rPr>
      </w:pPr>
      <w:r w:rsidRPr="008B0E62">
        <w:rPr>
          <w:rFonts w:ascii="Times New Roman" w:eastAsia="Times New Roman" w:hAnsi="Times New Roman"/>
          <w:i/>
          <w:sz w:val="20"/>
          <w:szCs w:val="20"/>
          <w:lang w:eastAsia="it-IT"/>
        </w:rPr>
        <w:t xml:space="preserve">Dalla lettera di san Paolo apostolo agli </w:t>
      </w:r>
      <w:proofErr w:type="spellStart"/>
      <w:r w:rsidRPr="008B0E62">
        <w:rPr>
          <w:rFonts w:ascii="Times New Roman" w:eastAsia="Times New Roman" w:hAnsi="Times New Roman"/>
          <w:i/>
          <w:sz w:val="20"/>
          <w:szCs w:val="20"/>
          <w:lang w:eastAsia="it-IT"/>
        </w:rPr>
        <w:t>Efesìni</w:t>
      </w:r>
      <w:proofErr w:type="spellEnd"/>
    </w:p>
    <w:p w14:paraId="21B8EC6E" w14:textId="77777777" w:rsidR="005A2814" w:rsidRPr="005A2814" w:rsidRDefault="005A2814" w:rsidP="005A2814">
      <w:pPr>
        <w:ind w:firstLine="709"/>
        <w:rPr>
          <w:rFonts w:ascii="Times New Roman" w:eastAsia="Times New Roman" w:hAnsi="Times New Roman"/>
          <w:sz w:val="20"/>
          <w:szCs w:val="20"/>
          <w:lang w:eastAsia="it-IT"/>
        </w:rPr>
      </w:pPr>
      <w:r w:rsidRPr="005A2814">
        <w:rPr>
          <w:rFonts w:ascii="Times New Roman" w:eastAsia="Times New Roman" w:hAnsi="Times New Roman"/>
          <w:sz w:val="20"/>
          <w:szCs w:val="20"/>
          <w:lang w:eastAsia="it-IT"/>
        </w:rPr>
        <w:t>Fratelli, non vogliate rattristare lo Spirito Santo di Dio, con il quale foste segnati per il giorno della redenzione.</w:t>
      </w:r>
    </w:p>
    <w:p w14:paraId="62DC02C8" w14:textId="77777777" w:rsidR="005A2814" w:rsidRPr="005A2814" w:rsidRDefault="005A2814" w:rsidP="005A2814">
      <w:pPr>
        <w:ind w:firstLine="709"/>
        <w:rPr>
          <w:rFonts w:ascii="Times New Roman" w:eastAsia="Times New Roman" w:hAnsi="Times New Roman"/>
          <w:sz w:val="20"/>
          <w:szCs w:val="20"/>
          <w:lang w:eastAsia="it-IT"/>
        </w:rPr>
      </w:pPr>
      <w:r w:rsidRPr="005A2814">
        <w:rPr>
          <w:rFonts w:ascii="Times New Roman" w:eastAsia="Times New Roman" w:hAnsi="Times New Roman"/>
          <w:sz w:val="20"/>
          <w:szCs w:val="20"/>
          <w:lang w:eastAsia="it-IT"/>
        </w:rPr>
        <w:t>Scompaiano da voi ogni asprezza, sdegno, ira, grida e maldicenze con ogni sorta di malignità. Siate invece benevoli gli uni verso gli altri, misericordiosi, perdonandovi a vicenda come Dio ha perdonato a voi in Cristo.</w:t>
      </w:r>
    </w:p>
    <w:p w14:paraId="79AB1EB0" w14:textId="62D78A5A" w:rsidR="00C120FA" w:rsidRDefault="005A2814" w:rsidP="005A2814">
      <w:pPr>
        <w:ind w:firstLine="709"/>
        <w:rPr>
          <w:rFonts w:ascii="Times New Roman" w:eastAsia="Times New Roman" w:hAnsi="Times New Roman"/>
          <w:sz w:val="20"/>
          <w:szCs w:val="20"/>
          <w:lang w:eastAsia="it-IT"/>
        </w:rPr>
      </w:pPr>
      <w:r w:rsidRPr="005A2814">
        <w:rPr>
          <w:rFonts w:ascii="Times New Roman" w:eastAsia="Times New Roman" w:hAnsi="Times New Roman"/>
          <w:sz w:val="20"/>
          <w:szCs w:val="20"/>
          <w:lang w:eastAsia="it-IT"/>
        </w:rPr>
        <w:t xml:space="preserve">Fatevi dunque imitatori di Dio, quali figli carissimi, e camminate nella carità, nel modo in cui anche Cristo ci ha amato e ha dato </w:t>
      </w:r>
      <w:proofErr w:type="gramStart"/>
      <w:r w:rsidRPr="005A2814">
        <w:rPr>
          <w:rFonts w:ascii="Times New Roman" w:eastAsia="Times New Roman" w:hAnsi="Times New Roman"/>
          <w:sz w:val="20"/>
          <w:szCs w:val="20"/>
          <w:lang w:eastAsia="it-IT"/>
        </w:rPr>
        <w:t>se</w:t>
      </w:r>
      <w:proofErr w:type="gramEnd"/>
      <w:r w:rsidRPr="005A2814">
        <w:rPr>
          <w:rFonts w:ascii="Times New Roman" w:eastAsia="Times New Roman" w:hAnsi="Times New Roman"/>
          <w:sz w:val="20"/>
          <w:szCs w:val="20"/>
          <w:lang w:eastAsia="it-IT"/>
        </w:rPr>
        <w:t xml:space="preserve"> stesso per noi, offrendosi a Dio in sacrificio di soave odore.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082C8B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E105D" w:rsidRPr="00CE105D">
        <w:rPr>
          <w:rFonts w:ascii="Times New Roman" w:eastAsia="Times New Roman" w:hAnsi="Times New Roman"/>
          <w:b/>
          <w:sz w:val="20"/>
          <w:szCs w:val="20"/>
          <w:lang w:eastAsia="it-IT"/>
        </w:rPr>
        <w:t>Gv</w:t>
      </w:r>
      <w:proofErr w:type="spellEnd"/>
      <w:proofErr w:type="gramEnd"/>
      <w:r w:rsidR="00CE105D" w:rsidRPr="00CE105D">
        <w:rPr>
          <w:rFonts w:ascii="Times New Roman" w:eastAsia="Times New Roman" w:hAnsi="Times New Roman"/>
          <w:b/>
          <w:sz w:val="20"/>
          <w:szCs w:val="20"/>
          <w:lang w:eastAsia="it-IT"/>
        </w:rPr>
        <w:t xml:space="preserve"> 6, </w:t>
      </w:r>
      <w:r w:rsidR="005A2814">
        <w:rPr>
          <w:rFonts w:ascii="Times New Roman" w:eastAsia="Times New Roman" w:hAnsi="Times New Roman"/>
          <w:b/>
          <w:sz w:val="20"/>
          <w:szCs w:val="20"/>
          <w:lang w:eastAsia="it-IT"/>
        </w:rPr>
        <w:t>41-51</w:t>
      </w:r>
    </w:p>
    <w:p w14:paraId="05E17015" w14:textId="5E6A3244"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E105D">
        <w:rPr>
          <w:rFonts w:ascii="Times New Roman" w:eastAsia="Times New Roman" w:hAnsi="Times New Roman"/>
          <w:i/>
          <w:sz w:val="20"/>
          <w:szCs w:val="20"/>
          <w:lang w:eastAsia="it-IT"/>
        </w:rPr>
        <w:t>Giovanni</w:t>
      </w:r>
    </w:p>
    <w:p w14:paraId="34EE12BF" w14:textId="77777777" w:rsidR="005A2814" w:rsidRPr="005A2814" w:rsidRDefault="005A2814" w:rsidP="005A2814">
      <w:pPr>
        <w:ind w:firstLine="709"/>
        <w:rPr>
          <w:rFonts w:ascii="Times New Roman" w:eastAsia="Times New Roman" w:hAnsi="Times New Roman"/>
          <w:sz w:val="20"/>
          <w:szCs w:val="20"/>
          <w:lang w:eastAsia="it-IT"/>
        </w:rPr>
      </w:pPr>
      <w:r w:rsidRPr="005A2814">
        <w:rPr>
          <w:rFonts w:ascii="Times New Roman" w:eastAsia="Times New Roman" w:hAnsi="Times New Roman"/>
          <w:sz w:val="20"/>
          <w:szCs w:val="20"/>
          <w:lang w:eastAsia="it-IT"/>
        </w:rPr>
        <w:t xml:space="preserve">In quel tempo, i Giudei si misero a mormorare contro Gesù perché aveva detto: «Io sono il pane disceso dal cielo». E dicevano: «Costui non è forse Gesù, il figlio di Giuseppe? Di lui non conosciamo il padre e la madre? </w:t>
      </w:r>
      <w:proofErr w:type="gramStart"/>
      <w:r w:rsidRPr="005A2814">
        <w:rPr>
          <w:rFonts w:ascii="Times New Roman" w:eastAsia="Times New Roman" w:hAnsi="Times New Roman"/>
          <w:sz w:val="20"/>
          <w:szCs w:val="20"/>
          <w:lang w:eastAsia="it-IT"/>
        </w:rPr>
        <w:t>Come dunque</w:t>
      </w:r>
      <w:proofErr w:type="gramEnd"/>
      <w:r w:rsidRPr="005A2814">
        <w:rPr>
          <w:rFonts w:ascii="Times New Roman" w:eastAsia="Times New Roman" w:hAnsi="Times New Roman"/>
          <w:sz w:val="20"/>
          <w:szCs w:val="20"/>
          <w:lang w:eastAsia="it-IT"/>
        </w:rPr>
        <w:t xml:space="preserve"> può dire: "Sono disceso dal cielo"?».</w:t>
      </w:r>
    </w:p>
    <w:p w14:paraId="5E309DD3" w14:textId="77777777" w:rsidR="005A2814" w:rsidRPr="005A2814" w:rsidRDefault="005A2814" w:rsidP="005A2814">
      <w:pPr>
        <w:ind w:firstLine="709"/>
        <w:rPr>
          <w:rFonts w:ascii="Times New Roman" w:eastAsia="Times New Roman" w:hAnsi="Times New Roman"/>
          <w:sz w:val="20"/>
          <w:szCs w:val="20"/>
          <w:lang w:eastAsia="it-IT"/>
        </w:rPr>
      </w:pPr>
      <w:r w:rsidRPr="005A2814">
        <w:rPr>
          <w:rFonts w:ascii="Times New Roman" w:eastAsia="Times New Roman" w:hAnsi="Times New Roman"/>
          <w:sz w:val="20"/>
          <w:szCs w:val="20"/>
          <w:lang w:eastAsia="it-IT"/>
        </w:rPr>
        <w:t xml:space="preserve">Gesù rispose loro: «Non mormorate tra voi. Nessuno può venire a me, se non lo attira il Padre che mi ha </w:t>
      </w:r>
      <w:proofErr w:type="gramStart"/>
      <w:r w:rsidRPr="005A2814">
        <w:rPr>
          <w:rFonts w:ascii="Times New Roman" w:eastAsia="Times New Roman" w:hAnsi="Times New Roman"/>
          <w:sz w:val="20"/>
          <w:szCs w:val="20"/>
          <w:lang w:eastAsia="it-IT"/>
        </w:rPr>
        <w:t>mandato;</w:t>
      </w:r>
      <w:proofErr w:type="gramEnd"/>
      <w:r w:rsidRPr="005A2814">
        <w:rPr>
          <w:rFonts w:ascii="Times New Roman" w:eastAsia="Times New Roman" w:hAnsi="Times New Roman"/>
          <w:sz w:val="20"/>
          <w:szCs w:val="20"/>
          <w:lang w:eastAsia="it-IT"/>
        </w:rPr>
        <w:t xml:space="preserve">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1949741E" w14:textId="0EEF332A" w:rsidR="00E46EE5" w:rsidRDefault="005A2814" w:rsidP="005A2814">
      <w:pPr>
        <w:ind w:firstLine="709"/>
        <w:rPr>
          <w:rFonts w:ascii="Times New Roman" w:eastAsia="Times New Roman" w:hAnsi="Times New Roman"/>
          <w:sz w:val="20"/>
          <w:szCs w:val="20"/>
          <w:lang w:eastAsia="it-IT"/>
        </w:rPr>
      </w:pPr>
      <w:r w:rsidRPr="005A2814">
        <w:rPr>
          <w:rFonts w:ascii="Times New Roman" w:eastAsia="Times New Roman" w:hAnsi="Times New Roman"/>
          <w:sz w:val="20"/>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0968" w14:textId="77777777" w:rsidR="00684013" w:rsidRDefault="00684013" w:rsidP="00FD7629">
      <w:pPr>
        <w:spacing w:line="240" w:lineRule="auto"/>
      </w:pPr>
      <w:r>
        <w:separator/>
      </w:r>
    </w:p>
  </w:endnote>
  <w:endnote w:type="continuationSeparator" w:id="0">
    <w:p w14:paraId="54AC88CD" w14:textId="77777777" w:rsidR="00684013" w:rsidRDefault="0068401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F7D7FA8" w:rsidR="004827B5" w:rsidRDefault="00992C3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7191F">
      <w:rPr>
        <w:noProof/>
        <w:sz w:val="18"/>
        <w:szCs w:val="18"/>
      </w:rPr>
      <w:t>19domenica-8agosto2021.docx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F83641" w:rsidRPr="00F83641">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061E" w14:textId="77777777" w:rsidR="00684013" w:rsidRDefault="00684013" w:rsidP="00FD7629">
      <w:pPr>
        <w:spacing w:line="240" w:lineRule="auto"/>
      </w:pPr>
      <w:r>
        <w:separator/>
      </w:r>
    </w:p>
  </w:footnote>
  <w:footnote w:type="continuationSeparator" w:id="0">
    <w:p w14:paraId="28AF9119" w14:textId="77777777" w:rsidR="00684013" w:rsidRDefault="0068401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07BB8"/>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CE8D-4C59-49F4-AFB2-4074A38E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1508</Words>
  <Characters>8598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2021-08-06T17:31:00Z</cp:lastPrinted>
  <dcterms:created xsi:type="dcterms:W3CDTF">2021-08-06T17:18:00Z</dcterms:created>
  <dcterms:modified xsi:type="dcterms:W3CDTF">2021-08-06T17:31:00Z</dcterms:modified>
</cp:coreProperties>
</file>